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569D8" w14:textId="77777777" w:rsidR="00CA33DC" w:rsidRDefault="00CA33DC">
      <w:pPr>
        <w:rPr>
          <w:rFonts w:hint="eastAsia"/>
        </w:rPr>
      </w:pPr>
      <w:r>
        <w:rPr>
          <w:rFonts w:hint="eastAsia"/>
        </w:rPr>
        <w:t>摆摊拼音是什么</w:t>
      </w:r>
    </w:p>
    <w:p w14:paraId="555746C8" w14:textId="77777777" w:rsidR="00CA33DC" w:rsidRDefault="00CA33DC">
      <w:pPr>
        <w:rPr>
          <w:rFonts w:hint="eastAsia"/>
        </w:rPr>
      </w:pPr>
      <w:r>
        <w:rPr>
          <w:rFonts w:hint="eastAsia"/>
        </w:rPr>
        <w:t>摆摊的拼音是“bǎi tān”。在汉语中，"摆"（bǎi）指的是布置、展示或出售物品的动作，“摊”（tān）则通常指没有固定店铺的小贩所使用的临时放置货物的地方。因此，“摆摊”这个词组形象地描述了小商贩们通过设置临时销售点来售卖商品的行为。</w:t>
      </w:r>
    </w:p>
    <w:p w14:paraId="01166268" w14:textId="77777777" w:rsidR="00CA33DC" w:rsidRDefault="00CA33DC">
      <w:pPr>
        <w:rPr>
          <w:rFonts w:hint="eastAsia"/>
        </w:rPr>
      </w:pPr>
    </w:p>
    <w:p w14:paraId="23826AC9" w14:textId="77777777" w:rsidR="00CA33DC" w:rsidRDefault="00CA33DC">
      <w:pPr>
        <w:rPr>
          <w:rFonts w:hint="eastAsia"/>
        </w:rPr>
      </w:pPr>
    </w:p>
    <w:p w14:paraId="165308DC" w14:textId="77777777" w:rsidR="00CA33DC" w:rsidRDefault="00CA33DC">
      <w:pPr>
        <w:rPr>
          <w:rFonts w:hint="eastAsia"/>
        </w:rPr>
      </w:pPr>
      <w:r>
        <w:rPr>
          <w:rFonts w:hint="eastAsia"/>
        </w:rPr>
        <w:t>摆摊的历史背景</w:t>
      </w:r>
    </w:p>
    <w:p w14:paraId="63B7AD28" w14:textId="77777777" w:rsidR="00CA33DC" w:rsidRDefault="00CA33DC">
      <w:pPr>
        <w:rPr>
          <w:rFonts w:hint="eastAsia"/>
        </w:rPr>
      </w:pPr>
      <w:r>
        <w:rPr>
          <w:rFonts w:hint="eastAsia"/>
        </w:rPr>
        <w:t>在中国历史上，摆摊是一种非常常见的商业模式。尤其是在宋朝时期，随着城市经济的发展和市井文化的繁荣，街头摆摊变得异常活跃。从食品到手工艺品，再到各种生活必需品，几乎所有的日常用品都能在街头巷尾找到相应的摊位。这种模式不仅方便了普通百姓的生活，也为许多小商贩提供了生计来源。尽管随着时间的推移和社会的变化，商业形态发生了巨大的改变，但摆摊这一古老的传统依旧保留至今，并且在全球范围内都有着广泛的存在。</w:t>
      </w:r>
    </w:p>
    <w:p w14:paraId="398E11AC" w14:textId="77777777" w:rsidR="00CA33DC" w:rsidRDefault="00CA33DC">
      <w:pPr>
        <w:rPr>
          <w:rFonts w:hint="eastAsia"/>
        </w:rPr>
      </w:pPr>
    </w:p>
    <w:p w14:paraId="73227B8A" w14:textId="77777777" w:rsidR="00CA33DC" w:rsidRDefault="00CA33DC">
      <w:pPr>
        <w:rPr>
          <w:rFonts w:hint="eastAsia"/>
        </w:rPr>
      </w:pPr>
    </w:p>
    <w:p w14:paraId="16FFD2ED" w14:textId="77777777" w:rsidR="00CA33DC" w:rsidRDefault="00CA33DC">
      <w:pPr>
        <w:rPr>
          <w:rFonts w:hint="eastAsia"/>
        </w:rPr>
      </w:pPr>
      <w:r>
        <w:rPr>
          <w:rFonts w:hint="eastAsia"/>
        </w:rPr>
        <w:t>现代摆摊的特点与挑战</w:t>
      </w:r>
    </w:p>
    <w:p w14:paraId="105F9E5A" w14:textId="77777777" w:rsidR="00CA33DC" w:rsidRDefault="00CA33DC">
      <w:pPr>
        <w:rPr>
          <w:rFonts w:hint="eastAsia"/>
        </w:rPr>
      </w:pPr>
      <w:r>
        <w:rPr>
          <w:rFonts w:hint="eastAsia"/>
        </w:rPr>
        <w:t>进入现代社会后，摆摊的形式和内容都发生了一定的变化。一方面，由于互联网技术的发展，一些传统的摆摊形式逐渐被线上平台所取代；另一方面，对于那些依然选择传统摆摊方式的人来说，他们面临着更多的挑战，如城市管理规定、市场竞争以及不断变化的消费者需求等。然而，不可忽视的是，摆摊作为一种灵活的就业形式，仍然吸引着大量人群投身其中，特别是对于那些寻找额外收入或者首次创业的人来说，摆摊提供了一个低门槛的起点。</w:t>
      </w:r>
    </w:p>
    <w:p w14:paraId="2C643CAA" w14:textId="77777777" w:rsidR="00CA33DC" w:rsidRDefault="00CA33DC">
      <w:pPr>
        <w:rPr>
          <w:rFonts w:hint="eastAsia"/>
        </w:rPr>
      </w:pPr>
    </w:p>
    <w:p w14:paraId="468F2BB2" w14:textId="77777777" w:rsidR="00CA33DC" w:rsidRDefault="00CA33DC">
      <w:pPr>
        <w:rPr>
          <w:rFonts w:hint="eastAsia"/>
        </w:rPr>
      </w:pPr>
    </w:p>
    <w:p w14:paraId="038D82CA" w14:textId="77777777" w:rsidR="00CA33DC" w:rsidRDefault="00CA33DC">
      <w:pPr>
        <w:rPr>
          <w:rFonts w:hint="eastAsia"/>
        </w:rPr>
      </w:pPr>
      <w:r>
        <w:rPr>
          <w:rFonts w:hint="eastAsia"/>
        </w:rPr>
        <w:t>摆摊文化的影响与发展</w:t>
      </w:r>
    </w:p>
    <w:p w14:paraId="1D9D5D5A" w14:textId="77777777" w:rsidR="00CA33DC" w:rsidRDefault="00CA33DC">
      <w:pPr>
        <w:rPr>
          <w:rFonts w:hint="eastAsia"/>
        </w:rPr>
      </w:pPr>
      <w:r>
        <w:rPr>
          <w:rFonts w:hint="eastAsia"/>
        </w:rPr>
        <w:t>摆摊不仅仅是一种商业行为，它还承载着丰富的文化内涵和社会意义。在不同的地区，摆摊文化有着各自独特的表现形式，反映了当地的风俗习惯和生活方式。例如，在一些旅游热点地区，特色小吃摊和纪念品摊位成为了游客体验当地文化的重要窗口。近年来随着支持小微企业和个体工商户政策的出台，摆摊也被赋予了新的活力，成为推动地方经济发展、促进就业的一个重要力量。</w:t>
      </w:r>
    </w:p>
    <w:p w14:paraId="2ADEFCC6" w14:textId="77777777" w:rsidR="00CA33DC" w:rsidRDefault="00CA33DC">
      <w:pPr>
        <w:rPr>
          <w:rFonts w:hint="eastAsia"/>
        </w:rPr>
      </w:pPr>
    </w:p>
    <w:p w14:paraId="15948E96" w14:textId="77777777" w:rsidR="00CA33DC" w:rsidRDefault="00CA33DC">
      <w:pPr>
        <w:rPr>
          <w:rFonts w:hint="eastAsia"/>
        </w:rPr>
      </w:pPr>
    </w:p>
    <w:p w14:paraId="43796C3A" w14:textId="77777777" w:rsidR="00CA33DC" w:rsidRDefault="00CA33DC">
      <w:pPr>
        <w:rPr>
          <w:rFonts w:hint="eastAsia"/>
        </w:rPr>
      </w:pPr>
      <w:r>
        <w:rPr>
          <w:rFonts w:hint="eastAsia"/>
        </w:rPr>
        <w:t>未来展望</w:t>
      </w:r>
    </w:p>
    <w:p w14:paraId="3895C821" w14:textId="77777777" w:rsidR="00CA33DC" w:rsidRDefault="00CA33DC">
      <w:pPr>
        <w:rPr>
          <w:rFonts w:hint="eastAsia"/>
        </w:rPr>
      </w:pPr>
      <w:r>
        <w:rPr>
          <w:rFonts w:hint="eastAsia"/>
        </w:rPr>
        <w:t>展望未来，随着社会对多元化就业模式的认可度不断提高，以及科技手段为传统行业带来的新机遇，摆摊这一古老的商业模式有望焕发出新的生机。无论是通过引入智能支付系统提升交易效率，还是利用社交媒体进行产品推广，摆摊者都有机会以更加创新的方式经营自己的生意。这也要求城市管理者制定出更加科学合理的管理措施，既保障城市的整洁有序，又不妨碍这些小型经济体的成长和发展。</w:t>
      </w:r>
    </w:p>
    <w:p w14:paraId="4C9D597E" w14:textId="77777777" w:rsidR="00CA33DC" w:rsidRDefault="00CA33DC">
      <w:pPr>
        <w:rPr>
          <w:rFonts w:hint="eastAsia"/>
        </w:rPr>
      </w:pPr>
    </w:p>
    <w:p w14:paraId="6528C325" w14:textId="77777777" w:rsidR="00CA33DC" w:rsidRDefault="00CA33DC">
      <w:pPr>
        <w:rPr>
          <w:rFonts w:hint="eastAsia"/>
        </w:rPr>
      </w:pPr>
      <w:r>
        <w:rPr>
          <w:rFonts w:hint="eastAsia"/>
        </w:rPr>
        <w:t>本文是由懂得生活网（dongdeshenghuo.com）为大家创作</w:t>
      </w:r>
    </w:p>
    <w:p w14:paraId="4373E2A6" w14:textId="4B7F13D6" w:rsidR="006905EF" w:rsidRDefault="006905EF"/>
    <w:sectPr w:rsidR="00690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EF"/>
    <w:rsid w:val="006905EF"/>
    <w:rsid w:val="00BE6067"/>
    <w:rsid w:val="00C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DAC80-F836-4C8F-89CA-5E2F5385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5EF"/>
    <w:rPr>
      <w:rFonts w:cstheme="majorBidi"/>
      <w:color w:val="2F5496" w:themeColor="accent1" w:themeShade="BF"/>
      <w:sz w:val="28"/>
      <w:szCs w:val="28"/>
    </w:rPr>
  </w:style>
  <w:style w:type="character" w:customStyle="1" w:styleId="50">
    <w:name w:val="标题 5 字符"/>
    <w:basedOn w:val="a0"/>
    <w:link w:val="5"/>
    <w:uiPriority w:val="9"/>
    <w:semiHidden/>
    <w:rsid w:val="006905EF"/>
    <w:rPr>
      <w:rFonts w:cstheme="majorBidi"/>
      <w:color w:val="2F5496" w:themeColor="accent1" w:themeShade="BF"/>
      <w:sz w:val="24"/>
    </w:rPr>
  </w:style>
  <w:style w:type="character" w:customStyle="1" w:styleId="60">
    <w:name w:val="标题 6 字符"/>
    <w:basedOn w:val="a0"/>
    <w:link w:val="6"/>
    <w:uiPriority w:val="9"/>
    <w:semiHidden/>
    <w:rsid w:val="006905EF"/>
    <w:rPr>
      <w:rFonts w:cstheme="majorBidi"/>
      <w:b/>
      <w:bCs/>
      <w:color w:val="2F5496" w:themeColor="accent1" w:themeShade="BF"/>
    </w:rPr>
  </w:style>
  <w:style w:type="character" w:customStyle="1" w:styleId="70">
    <w:name w:val="标题 7 字符"/>
    <w:basedOn w:val="a0"/>
    <w:link w:val="7"/>
    <w:uiPriority w:val="9"/>
    <w:semiHidden/>
    <w:rsid w:val="006905EF"/>
    <w:rPr>
      <w:rFonts w:cstheme="majorBidi"/>
      <w:b/>
      <w:bCs/>
      <w:color w:val="595959" w:themeColor="text1" w:themeTint="A6"/>
    </w:rPr>
  </w:style>
  <w:style w:type="character" w:customStyle="1" w:styleId="80">
    <w:name w:val="标题 8 字符"/>
    <w:basedOn w:val="a0"/>
    <w:link w:val="8"/>
    <w:uiPriority w:val="9"/>
    <w:semiHidden/>
    <w:rsid w:val="006905EF"/>
    <w:rPr>
      <w:rFonts w:cstheme="majorBidi"/>
      <w:color w:val="595959" w:themeColor="text1" w:themeTint="A6"/>
    </w:rPr>
  </w:style>
  <w:style w:type="character" w:customStyle="1" w:styleId="90">
    <w:name w:val="标题 9 字符"/>
    <w:basedOn w:val="a0"/>
    <w:link w:val="9"/>
    <w:uiPriority w:val="9"/>
    <w:semiHidden/>
    <w:rsid w:val="006905EF"/>
    <w:rPr>
      <w:rFonts w:eastAsiaTheme="majorEastAsia" w:cstheme="majorBidi"/>
      <w:color w:val="595959" w:themeColor="text1" w:themeTint="A6"/>
    </w:rPr>
  </w:style>
  <w:style w:type="paragraph" w:styleId="a3">
    <w:name w:val="Title"/>
    <w:basedOn w:val="a"/>
    <w:next w:val="a"/>
    <w:link w:val="a4"/>
    <w:uiPriority w:val="10"/>
    <w:qFormat/>
    <w:rsid w:val="00690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5EF"/>
    <w:pPr>
      <w:spacing w:before="160"/>
      <w:jc w:val="center"/>
    </w:pPr>
    <w:rPr>
      <w:i/>
      <w:iCs/>
      <w:color w:val="404040" w:themeColor="text1" w:themeTint="BF"/>
    </w:rPr>
  </w:style>
  <w:style w:type="character" w:customStyle="1" w:styleId="a8">
    <w:name w:val="引用 字符"/>
    <w:basedOn w:val="a0"/>
    <w:link w:val="a7"/>
    <w:uiPriority w:val="29"/>
    <w:rsid w:val="006905EF"/>
    <w:rPr>
      <w:i/>
      <w:iCs/>
      <w:color w:val="404040" w:themeColor="text1" w:themeTint="BF"/>
    </w:rPr>
  </w:style>
  <w:style w:type="paragraph" w:styleId="a9">
    <w:name w:val="List Paragraph"/>
    <w:basedOn w:val="a"/>
    <w:uiPriority w:val="34"/>
    <w:qFormat/>
    <w:rsid w:val="006905EF"/>
    <w:pPr>
      <w:ind w:left="720"/>
      <w:contextualSpacing/>
    </w:pPr>
  </w:style>
  <w:style w:type="character" w:styleId="aa">
    <w:name w:val="Intense Emphasis"/>
    <w:basedOn w:val="a0"/>
    <w:uiPriority w:val="21"/>
    <w:qFormat/>
    <w:rsid w:val="006905EF"/>
    <w:rPr>
      <w:i/>
      <w:iCs/>
      <w:color w:val="2F5496" w:themeColor="accent1" w:themeShade="BF"/>
    </w:rPr>
  </w:style>
  <w:style w:type="paragraph" w:styleId="ab">
    <w:name w:val="Intense Quote"/>
    <w:basedOn w:val="a"/>
    <w:next w:val="a"/>
    <w:link w:val="ac"/>
    <w:uiPriority w:val="30"/>
    <w:qFormat/>
    <w:rsid w:val="00690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5EF"/>
    <w:rPr>
      <w:i/>
      <w:iCs/>
      <w:color w:val="2F5496" w:themeColor="accent1" w:themeShade="BF"/>
    </w:rPr>
  </w:style>
  <w:style w:type="character" w:styleId="ad">
    <w:name w:val="Intense Reference"/>
    <w:basedOn w:val="a0"/>
    <w:uiPriority w:val="32"/>
    <w:qFormat/>
    <w:rsid w:val="00690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