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DB52" w14:textId="77777777" w:rsidR="00724348" w:rsidRDefault="00724348">
      <w:pPr>
        <w:rPr>
          <w:rFonts w:hint="eastAsia"/>
        </w:rPr>
      </w:pPr>
    </w:p>
    <w:p w14:paraId="6187A56A" w14:textId="77777777" w:rsidR="00724348" w:rsidRDefault="00724348">
      <w:pPr>
        <w:rPr>
          <w:rFonts w:hint="eastAsia"/>
        </w:rPr>
      </w:pPr>
      <w:r>
        <w:rPr>
          <w:rFonts w:hint="eastAsia"/>
        </w:rPr>
        <w:t>打拼音怎么标声调</w:t>
      </w:r>
    </w:p>
    <w:p w14:paraId="0D3CA712" w14:textId="77777777" w:rsidR="00724348" w:rsidRDefault="00724348">
      <w:pPr>
        <w:rPr>
          <w:rFonts w:hint="eastAsia"/>
        </w:rPr>
      </w:pPr>
      <w:r>
        <w:rPr>
          <w:rFonts w:hint="eastAsia"/>
        </w:rPr>
        <w:t>汉语拼音作为记录普通话发音的标准化工具，声调标注是学习拼音的重要环节。声调直接影响词语的意义，例如“mā（妈）”“má（麻）”和“mǎ（马）”通过不同的声调区分语义。因此，掌握声调标注规则是汉语学习的基础技能。本文将系统讲解拼音声调的标注方法及常见疑问的解答。</w:t>
      </w:r>
    </w:p>
    <w:p w14:paraId="7BDC2D55" w14:textId="77777777" w:rsidR="00724348" w:rsidRDefault="00724348">
      <w:pPr>
        <w:rPr>
          <w:rFonts w:hint="eastAsia"/>
        </w:rPr>
      </w:pPr>
    </w:p>
    <w:p w14:paraId="23510F3E" w14:textId="77777777" w:rsidR="00724348" w:rsidRDefault="00724348">
      <w:pPr>
        <w:rPr>
          <w:rFonts w:hint="eastAsia"/>
        </w:rPr>
      </w:pPr>
    </w:p>
    <w:p w14:paraId="7D38D358" w14:textId="77777777" w:rsidR="00724348" w:rsidRDefault="00724348">
      <w:pPr>
        <w:rPr>
          <w:rFonts w:hint="eastAsia"/>
        </w:rPr>
      </w:pPr>
      <w:r>
        <w:rPr>
          <w:rFonts w:hint="eastAsia"/>
        </w:rPr>
        <w:t>声调的分类与标注规则</w:t>
      </w:r>
    </w:p>
    <w:p w14:paraId="5C4CAE12" w14:textId="77777777" w:rsidR="00724348" w:rsidRDefault="00724348">
      <w:pPr>
        <w:rPr>
          <w:rFonts w:hint="eastAsia"/>
        </w:rPr>
      </w:pPr>
      <w:r>
        <w:rPr>
          <w:rFonts w:hint="eastAsia"/>
        </w:rPr>
        <w:t>普通话共有四种声调，分别用数字1-4或符号（ˉ、ˊ、ˇ、ˋ）表示。第一声为高平调（55），如“ā”；第二声为升调（35），如“á”；第三声为降升调（214），如“ǎ”；第四声为全降调（51），如“à”。标注时需遵循字母顺序优先原则：若音节中存在字母i、u、ü，声调符号标在最后一个该类字母上；若无此类字母，则标在元音字母a、、上。例如“dài（戴）”标在a上，“jué（决）”标在e上，“niú（牛）”标在u上。</w:t>
      </w:r>
    </w:p>
    <w:p w14:paraId="28B4AC90" w14:textId="77777777" w:rsidR="00724348" w:rsidRDefault="00724348">
      <w:pPr>
        <w:rPr>
          <w:rFonts w:hint="eastAsia"/>
        </w:rPr>
      </w:pPr>
    </w:p>
    <w:p w14:paraId="3CB78EC2" w14:textId="77777777" w:rsidR="00724348" w:rsidRDefault="00724348">
      <w:pPr>
        <w:rPr>
          <w:rFonts w:hint="eastAsia"/>
        </w:rPr>
      </w:pPr>
    </w:p>
    <w:p w14:paraId="5444AF9D" w14:textId="77777777" w:rsidR="00724348" w:rsidRDefault="00724348">
      <w:pPr>
        <w:rPr>
          <w:rFonts w:hint="eastAsia"/>
        </w:rPr>
      </w:pPr>
      <w:r>
        <w:rPr>
          <w:rFonts w:hint="eastAsia"/>
        </w:rPr>
        <w:t>特殊组合的声调标注解析</w:t>
      </w:r>
    </w:p>
    <w:p w14:paraId="61F5EC59" w14:textId="77777777" w:rsidR="00724348" w:rsidRDefault="00724348">
      <w:pPr>
        <w:rPr>
          <w:rFonts w:hint="eastAsia"/>
        </w:rPr>
      </w:pPr>
      <w:r>
        <w:rPr>
          <w:rFonts w:hint="eastAsia"/>
        </w:rPr>
        <w:t>当i、u并列出现时，声调标在后者上，如“liù（六）”“guāi（乖）”。三拼音节如“xiǎo（小）”，需注意u上两点不能省略且声调需正确标注。轻声不计调值，因此不标符号，如“zài（在）”的第四声后接轻声“ba”时写作“zài ba”。整体认读音节如“zhi、chi”等，按韵母实际发音加声调，如“zhī”。</w:t>
      </w:r>
    </w:p>
    <w:p w14:paraId="688F9189" w14:textId="77777777" w:rsidR="00724348" w:rsidRDefault="00724348">
      <w:pPr>
        <w:rPr>
          <w:rFonts w:hint="eastAsia"/>
        </w:rPr>
      </w:pPr>
    </w:p>
    <w:p w14:paraId="34727A2D" w14:textId="77777777" w:rsidR="00724348" w:rsidRDefault="00724348">
      <w:pPr>
        <w:rPr>
          <w:rFonts w:hint="eastAsia"/>
        </w:rPr>
      </w:pPr>
    </w:p>
    <w:p w14:paraId="0FA23D0A" w14:textId="77777777" w:rsidR="00724348" w:rsidRDefault="00724348">
      <w:pPr>
        <w:rPr>
          <w:rFonts w:hint="eastAsia"/>
        </w:rPr>
      </w:pPr>
      <w:r>
        <w:rPr>
          <w:rFonts w:hint="eastAsia"/>
        </w:rPr>
        <w:t>实践中的常见错误及纠正</w:t>
      </w:r>
    </w:p>
    <w:p w14:paraId="1A6A5907" w14:textId="77777777" w:rsidR="00724348" w:rsidRDefault="00724348">
      <w:pPr>
        <w:rPr>
          <w:rFonts w:hint="eastAsia"/>
        </w:rPr>
      </w:pPr>
      <w:r>
        <w:rPr>
          <w:rFonts w:hint="eastAsia"/>
        </w:rPr>
        <w:t>初学者常出现标错符号位置的错误，如在“píng（平）”中标在n上，或混淆复韵母的标注顺序。需特别注意“iou、uei、uen”与辅音声母相连时简写为“iu、ui、un”的情况，声调需标在最终形成的韵母上（如“niú”标，duì标）。数字标注法（1-4）和符号法（ˉˊˇˋ）可灵活转换，但考试建议统一使用符号形式。</w:t>
      </w:r>
    </w:p>
    <w:p w14:paraId="254AA9C1" w14:textId="77777777" w:rsidR="00724348" w:rsidRDefault="00724348">
      <w:pPr>
        <w:rPr>
          <w:rFonts w:hint="eastAsia"/>
        </w:rPr>
      </w:pPr>
    </w:p>
    <w:p w14:paraId="25201C71" w14:textId="77777777" w:rsidR="00724348" w:rsidRDefault="00724348">
      <w:pPr>
        <w:rPr>
          <w:rFonts w:hint="eastAsia"/>
        </w:rPr>
      </w:pPr>
    </w:p>
    <w:p w14:paraId="1D53BA5E" w14:textId="77777777" w:rsidR="00724348" w:rsidRDefault="00724348">
      <w:pPr>
        <w:rPr>
          <w:rFonts w:hint="eastAsia"/>
        </w:rPr>
      </w:pPr>
      <w:r>
        <w:rPr>
          <w:rFonts w:hint="eastAsia"/>
        </w:rPr>
        <w:t>声调教学的辅助技巧</w:t>
      </w:r>
    </w:p>
    <w:p w14:paraId="7B9AB709" w14:textId="77777777" w:rsidR="00724348" w:rsidRDefault="00724348">
      <w:pPr>
        <w:rPr>
          <w:rFonts w:hint="eastAsia"/>
        </w:rPr>
      </w:pPr>
      <w:r>
        <w:rPr>
          <w:rFonts w:hint="eastAsia"/>
        </w:rPr>
        <w:t>通过手势辅助记忆声调走势：手平举表示第一声，右上斜表示第二声，先降后升表示第三声，右下斜表示第四声。制作声调卡片进行听音辨调练习，结合生活场景词汇（如“妈妈māma”叠词现象、“好好hǎo hǎo”不同声调组合）强化记忆。数字化工具如拼音输入法和语音识别软件，也能通过即时反馈帮助学习者纠正声调标注。</w:t>
      </w:r>
    </w:p>
    <w:p w14:paraId="5F7913C5" w14:textId="77777777" w:rsidR="00724348" w:rsidRDefault="00724348">
      <w:pPr>
        <w:rPr>
          <w:rFonts w:hint="eastAsia"/>
        </w:rPr>
      </w:pPr>
    </w:p>
    <w:p w14:paraId="49D453E7" w14:textId="77777777" w:rsidR="00724348" w:rsidRDefault="00724348">
      <w:pPr>
        <w:rPr>
          <w:rFonts w:hint="eastAsia"/>
        </w:rPr>
      </w:pPr>
    </w:p>
    <w:p w14:paraId="2B539E11" w14:textId="77777777" w:rsidR="00724348" w:rsidRDefault="00724348">
      <w:pPr>
        <w:rPr>
          <w:rFonts w:hint="eastAsia"/>
        </w:rPr>
      </w:pPr>
      <w:r>
        <w:rPr>
          <w:rFonts w:hint="eastAsia"/>
        </w:rPr>
        <w:t>声调标注的学术价值与现实意义</w:t>
      </w:r>
    </w:p>
    <w:p w14:paraId="28476A42" w14:textId="77777777" w:rsidR="00724348" w:rsidRDefault="00724348">
      <w:pPr>
        <w:rPr>
          <w:rFonts w:hint="eastAsia"/>
        </w:rPr>
      </w:pPr>
      <w:r>
        <w:rPr>
          <w:rFonts w:hint="eastAsia"/>
        </w:rPr>
        <w:t>准确的声调标注不仅是语言学习的技术要求，更是中文信息处理、语音识别系统的核心参数。错误标注可能导致机器翻译偏差，如“wǒ hěn hǎo”（我很好）若误标为“wǒ hén hào”（我痕浩）则语义全非。国际汉语教材中，声调标注标准统一有助于降低学习者的语音偏误率。随着人工智能发展，基于深度学习的声调预测模型正逐步提升自动化标注的准确率。</w:t>
      </w:r>
    </w:p>
    <w:p w14:paraId="3E199168" w14:textId="77777777" w:rsidR="00724348" w:rsidRDefault="00724348">
      <w:pPr>
        <w:rPr>
          <w:rFonts w:hint="eastAsia"/>
        </w:rPr>
      </w:pPr>
    </w:p>
    <w:p w14:paraId="7B750F90" w14:textId="77777777" w:rsidR="00724348" w:rsidRDefault="00724348">
      <w:pPr>
        <w:rPr>
          <w:rFonts w:hint="eastAsia"/>
        </w:rPr>
      </w:pPr>
    </w:p>
    <w:p w14:paraId="24C0E369" w14:textId="77777777" w:rsidR="00724348" w:rsidRDefault="00724348">
      <w:pPr>
        <w:rPr>
          <w:rFonts w:hint="eastAsia"/>
        </w:rPr>
      </w:pPr>
      <w:r>
        <w:rPr>
          <w:rFonts w:hint="eastAsia"/>
        </w:rPr>
        <w:t>争议与研究前沿</w:t>
      </w:r>
    </w:p>
    <w:p w14:paraId="4D890D19" w14:textId="77777777" w:rsidR="00724348" w:rsidRDefault="00724348">
      <w:pPr>
        <w:rPr>
          <w:rFonts w:hint="eastAsia"/>
        </w:rPr>
      </w:pPr>
      <w:r>
        <w:rPr>
          <w:rFonts w:hint="eastAsia"/>
        </w:rPr>
        <w:t>当前学界对轻声量化处理存在分歧：部分学者主张用低平调（接近11）表示，但教育系统仍维持零声调标注。多音字不同发音的声调标注需结合语境，如“长大（zhǎng dà）”与“长短（cháng duǎn）”的声调差异反映词汇功能的本质区别。方言区学习者常面临声调迁移问题，例如粤语区学习者易混淆第二声与第三声，需针对性强化听觉分辨训练。</w:t>
      </w:r>
    </w:p>
    <w:p w14:paraId="27664EA5" w14:textId="77777777" w:rsidR="00724348" w:rsidRDefault="00724348">
      <w:pPr>
        <w:rPr>
          <w:rFonts w:hint="eastAsia"/>
        </w:rPr>
      </w:pPr>
    </w:p>
    <w:p w14:paraId="2F93089F" w14:textId="77777777" w:rsidR="00724348" w:rsidRDefault="00724348">
      <w:pPr>
        <w:rPr>
          <w:rFonts w:hint="eastAsia"/>
        </w:rPr>
      </w:pPr>
    </w:p>
    <w:p w14:paraId="460E42AE" w14:textId="77777777" w:rsidR="00724348" w:rsidRDefault="00724348">
      <w:pPr>
        <w:rPr>
          <w:rFonts w:hint="eastAsia"/>
        </w:rPr>
      </w:pPr>
      <w:r>
        <w:rPr>
          <w:rFonts w:hint="eastAsia"/>
        </w:rPr>
        <w:t>未来发展趋势</w:t>
      </w:r>
    </w:p>
    <w:p w14:paraId="5206D85A" w14:textId="77777777" w:rsidR="00724348" w:rsidRDefault="00724348">
      <w:pPr>
        <w:rPr>
          <w:rFonts w:hint="eastAsia"/>
        </w:rPr>
      </w:pPr>
      <w:r>
        <w:rPr>
          <w:rFonts w:hint="eastAsia"/>
        </w:rPr>
        <w:t>随着语音合成技术成熟，可视化声调标注工具（如音频波形对应的动态声调曲线）可能成为辅助教学新手段。语言学习APP正开发智能纠音功能，通过对比标准发音分析声调偏移度。国际音标IPAv5提议增加拼音专属符号体系，但需平衡国际推广与本土习惯。未来研究将更聚焦于声调习得的认知神经机制，寻找提升多语者声调敏感度的科学训练方案。</w:t>
      </w:r>
    </w:p>
    <w:p w14:paraId="7A67E2C4" w14:textId="77777777" w:rsidR="00724348" w:rsidRDefault="00724348">
      <w:pPr>
        <w:rPr>
          <w:rFonts w:hint="eastAsia"/>
        </w:rPr>
      </w:pPr>
    </w:p>
    <w:p w14:paraId="2BEC0039" w14:textId="77777777" w:rsidR="00724348" w:rsidRDefault="00724348">
      <w:pPr>
        <w:rPr>
          <w:rFonts w:hint="eastAsia"/>
        </w:rPr>
      </w:pPr>
    </w:p>
    <w:p w14:paraId="5602AC6E" w14:textId="77777777" w:rsidR="00724348" w:rsidRDefault="0072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53303" w14:textId="17D15DA8" w:rsidR="00FA55D7" w:rsidRDefault="00FA55D7"/>
    <w:sectPr w:rsidR="00FA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D7"/>
    <w:rsid w:val="00277131"/>
    <w:rsid w:val="00724348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7DA1-B329-4742-AAC2-152096DE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