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68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D1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一、"我"的拼音及发音</w:t>
      </w:r>
    </w:p>
    <w:p w14:paraId="3C45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在普通话中的标准拼音是"wǒ"，声调为第三声（上声）。根据《汉语拼音方案》，第三声的发音规律是先降后升，实际发音接近"wǒ"。许多方言中存在变调现象，例如在吴语中"我"可能读作"ngu"，粤语则读作"ngo"。</w:t>
      </w:r>
    </w:p>
    <w:p w14:paraId="161A453D">
      <w:pPr>
        <w:rPr>
          <w:rFonts w:hint="eastAsia"/>
          <w:lang w:eastAsia="zh-CN"/>
        </w:rPr>
      </w:pPr>
    </w:p>
    <w:p w14:paraId="0DF0C49A">
      <w:pPr>
        <w:rPr>
          <w:rFonts w:hint="eastAsia"/>
          <w:lang w:eastAsia="zh-CN"/>
        </w:rPr>
      </w:pPr>
    </w:p>
    <w:p w14:paraId="6B9F0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二、"我"的部首与笔画结构</w:t>
      </w:r>
    </w:p>
    <w:p w14:paraId="3E525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"我"字属于"戈"部，部外笔画数为4画，总笔画数为7画。部首查字法中归类于"戈部"，在《新华字典》中可先查部首"戈"，再查剩余4画即可定位。笔画顺序遵循《汉字笔顺规则表》，具体分解如下：</w:t>
      </w:r>
    </w:p>
    <w:p w14:paraId="4870A8D4">
      <w:pPr>
        <w:rPr>
          <w:rFonts w:hint="eastAsia"/>
          <w:lang w:eastAsia="zh-CN"/>
        </w:rPr>
      </w:pPr>
    </w:p>
    <w:p w14:paraId="4385C2D7">
      <w:pPr>
        <w:rPr>
          <w:rFonts w:hint="eastAsia"/>
          <w:lang w:eastAsia="zh-CN"/>
        </w:rPr>
      </w:pPr>
    </w:p>
    <w:p w14:paraId="756F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笔画顺序表</w:t>
      </w:r>
    </w:p>
    <w:p w14:paraId="048298D9">
      <w:pPr>
        <w:rPr>
          <w:rFonts w:hint="eastAsia"/>
          <w:lang w:eastAsia="zh-CN"/>
        </w:rPr>
      </w:pPr>
    </w:p>
    <w:p w14:paraId="37D8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第1画：撇</w:t>
      </w:r>
    </w:p>
    <w:p w14:paraId="7F3DB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第2画：横</w:t>
      </w:r>
    </w:p>
    <w:p w14:paraId="61CB4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第3画：竖钩</w:t>
      </w:r>
    </w:p>
    <w:p w14:paraId="17679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第4画：提</w:t>
      </w:r>
    </w:p>
    <w:p w14:paraId="23538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第5画：斜钩</w:t>
      </w:r>
    </w:p>
    <w:p w14:paraId="7B7F7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第6画：撇</w:t>
      </w:r>
    </w:p>
    <w:p w14:paraId="528C9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第7画：点</w:t>
      </w:r>
    </w:p>
    <w:p w14:paraId="6F354425">
      <w:pPr>
        <w:rPr>
          <w:rFonts w:hint="eastAsia"/>
          <w:lang w:eastAsia="zh-CN"/>
        </w:rPr>
      </w:pPr>
    </w:p>
    <w:p w14:paraId="10495722">
      <w:pPr>
        <w:rPr>
          <w:rFonts w:hint="eastAsia"/>
          <w:lang w:eastAsia="zh-CN"/>
        </w:rPr>
      </w:pPr>
    </w:p>
    <w:p w14:paraId="3CBBB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三、字理溯源</w:t>
      </w:r>
    </w:p>
    <w:p w14:paraId="7B4F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最早见于商代甲骨文，属于象形文字。原始字形像带齿的兵器之形，可能源自远古时期的某种兵器或工具。金文时期字形渐趋线条化，战国文字则出现分化，部分字体加入装饰性笔画。至楷书阶段基本定型为现代字形结构。</w:t>
      </w:r>
    </w:p>
    <w:p w14:paraId="6CD2BA79">
      <w:pPr>
        <w:rPr>
          <w:rFonts w:hint="eastAsia"/>
          <w:lang w:eastAsia="zh-CN"/>
        </w:rPr>
      </w:pPr>
    </w:p>
    <w:p w14:paraId="30E25D7C">
      <w:pPr>
        <w:rPr>
          <w:rFonts w:hint="eastAsia"/>
          <w:lang w:eastAsia="zh-CN"/>
        </w:rPr>
      </w:pPr>
    </w:p>
    <w:p w14:paraId="22391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四、组合用字解析</w:t>
      </w:r>
    </w:p>
    <w:p w14:paraId="32E7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代词在现代汉语中使用频率极高，在古汉语中则常通"俄"。"我们"表示复数称谓，"自我"强调个体存在。在古诗词中，李白《将进酒》"天生我材必有用"即使用此字。现代语境下，"我"还衍生为网络用语中的个性化表达，如电竞选手常用的"我无敌了！"。</w:t>
      </w:r>
    </w:p>
    <w:p w14:paraId="0867B005">
      <w:pPr>
        <w:rPr>
          <w:rFonts w:hint="eastAsia"/>
          <w:lang w:eastAsia="zh-CN"/>
        </w:rPr>
      </w:pPr>
    </w:p>
    <w:p w14:paraId="7950ADFE">
      <w:pPr>
        <w:rPr>
          <w:rFonts w:hint="eastAsia"/>
          <w:lang w:eastAsia="zh-CN"/>
        </w:rPr>
      </w:pPr>
    </w:p>
    <w:p w14:paraId="202C5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五、书写规范要点</w:t>
      </w:r>
    </w:p>
    <w:p w14:paraId="6D3D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笔顺书写的核心要点在于：</w:t>
      </w:r>
    </w:p>
    <w:p w14:paraId="1E2D6470">
      <w:pPr>
        <w:rPr>
          <w:rFonts w:hint="eastAsia"/>
          <w:lang w:eastAsia="zh-CN"/>
        </w:rPr>
      </w:pPr>
    </w:p>
    <w:p w14:paraId="13C34BB4">
      <w:pPr>
        <w:rPr>
          <w:rFonts w:hint="eastAsia"/>
          <w:lang w:eastAsia="zh-CN"/>
        </w:rPr>
      </w:pPr>
    </w:p>
    <w:p w14:paraId="2B87E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第三笔竖钩起笔位置：位于第一撇末端正下方</w:t>
      </w:r>
    </w:p>
    <w:p w14:paraId="5355D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斜钩弧度保持：从右下方向左上方书写，长度占整字高度近三分之二</w:t>
      </w:r>
    </w:p>
    <w:p w14:paraId="7D28B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撇点位置：两点分别位于斜钩两侧中央，保持对称平衡</w:t>
      </w:r>
    </w:p>
    <w:p w14:paraId="5B4BFCB6">
      <w:pPr>
        <w:rPr>
          <w:rFonts w:hint="eastAsia"/>
          <w:lang w:eastAsia="zh-CN"/>
        </w:rPr>
      </w:pPr>
    </w:p>
    <w:p w14:paraId="1812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常见错误包括将第五画撇写成横，或将第七画点写成竖。建议配合田字格进行练习，重点注意各笔画间的间距与比例关系。</w:t>
      </w:r>
    </w:p>
    <w:p w14:paraId="58488E77">
      <w:pPr>
        <w:rPr>
          <w:rFonts w:hint="eastAsia"/>
          <w:lang w:eastAsia="zh-CN"/>
        </w:rPr>
      </w:pPr>
    </w:p>
    <w:p w14:paraId="3307F797">
      <w:pPr>
        <w:rPr>
          <w:rFonts w:hint="eastAsia"/>
          <w:lang w:eastAsia="zh-CN"/>
        </w:rPr>
      </w:pPr>
    </w:p>
    <w:p w14:paraId="6A674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六、教学实践建议</w:t>
      </w:r>
    </w:p>
    <w:p w14:paraId="439B2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儿童教学，可运用象形记忆法：将"我"拆解为"人（亻）"+"戈"，编创"勇士持戈守家园"的趣味故事。多媒体教学时，利用动画展示笔顺动态过程。对于成人书法爱好者，建议结合甲骨文对照分析，理解字形演变规律。</w:t>
      </w:r>
    </w:p>
    <w:p w14:paraId="24579BF9">
      <w:pPr>
        <w:rPr>
          <w:rFonts w:hint="eastAsia"/>
          <w:lang w:eastAsia="zh-CN"/>
        </w:rPr>
      </w:pPr>
    </w:p>
    <w:p w14:paraId="3F6014C2">
      <w:pPr>
        <w:rPr>
          <w:rFonts w:hint="eastAsia"/>
          <w:lang w:eastAsia="zh-CN"/>
        </w:rPr>
      </w:pPr>
    </w:p>
    <w:p w14:paraId="0D3D1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七、跨文化对比</w:t>
      </w:r>
    </w:p>
    <w:p w14:paraId="78728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文"I"比较，"我"的语义承载更多文化内涵。在集体主义文化中，"我"常通过谦称弱化（如"在下"），在正式文书中出现频率低于口语。书法艺术使文字兼具实用性与审美价值，不同字体下的"我"字呈现出独特美学特征。</w:t>
      </w:r>
    </w:p>
    <w:p w14:paraId="32E2C5E5">
      <w:pPr>
        <w:rPr>
          <w:rFonts w:hint="eastAsia"/>
          <w:lang w:eastAsia="zh-CN"/>
        </w:rPr>
      </w:pPr>
    </w:p>
    <w:p w14:paraId="000F7897">
      <w:pPr>
        <w:rPr>
          <w:rFonts w:hint="eastAsia"/>
          <w:lang w:eastAsia="zh-CN"/>
        </w:rPr>
      </w:pPr>
    </w:p>
    <w:p w14:paraId="02BD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八、数字化应用</w:t>
      </w:r>
    </w:p>
    <w:p w14:paraId="0A9BA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编码中，"我"的Unicode编码为U+6211。二维码、条形码等现代编码技术均能准确识别。人工智能领域，语音识别模型对"我"字的识别准确率达99.8%，但方言口音可能引发误判。在智能输入法中，输入"wo"自动联想该字，体现高频字优先算法。</w:t>
      </w:r>
    </w:p>
    <w:p w14:paraId="7A03D9A9">
      <w:pPr>
        <w:rPr>
          <w:rFonts w:hint="eastAsia"/>
          <w:lang w:eastAsia="zh-CN"/>
        </w:rPr>
      </w:pPr>
    </w:p>
    <w:p w14:paraId="4BB40ED6">
      <w:pPr>
        <w:rPr>
          <w:rFonts w:hint="eastAsia"/>
          <w:lang w:eastAsia="zh-CN"/>
        </w:rPr>
      </w:pPr>
    </w:p>
    <w:p w14:paraId="085F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九、历史演变脉络</w:t>
      </w:r>
    </w:p>
    <w:p w14:paraId="20960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甲骨文时期形似兵器，强调武力属性；金文阶段增加装饰性弧线；小篆时字形趋于规整；隶书将弯钩改为直折；楷书最终定型。历代书法家对笔法处理各有特色，欧阳询楷书注重刚劲，赵孟頫行书强调流动感。</w:t>
      </w:r>
    </w:p>
    <w:p w14:paraId="1CBE96D4">
      <w:pPr>
        <w:rPr>
          <w:rFonts w:hint="eastAsia"/>
          <w:lang w:eastAsia="zh-CN"/>
        </w:rPr>
      </w:pPr>
    </w:p>
    <w:p w14:paraId="571CEB30">
      <w:pPr>
        <w:rPr>
          <w:rFonts w:hint="eastAsia"/>
          <w:lang w:eastAsia="zh-CN"/>
        </w:rPr>
      </w:pPr>
    </w:p>
    <w:p w14:paraId="32E9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十、现代应用场景</w:t>
      </w:r>
    </w:p>
    <w:p w14:paraId="1CADF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，表情包中的"我"字融入现代流行元素。文学创作中，常通过变形传达情感，如鲁迅笔下的"吃人的我"。法律文书要求准确使用"本人"替代简写，体现严谨性。教育领域，第一人称代词的教学贯穿小学汉语课程始终。</w:t>
      </w:r>
    </w:p>
    <w:p w14:paraId="63F799DE">
      <w:pPr>
        <w:rPr>
          <w:rFonts w:hint="eastAsia"/>
          <w:lang w:eastAsia="zh-CN"/>
        </w:rPr>
      </w:pPr>
    </w:p>
    <w:p w14:paraId="698D76C7">
      <w:pPr>
        <w:rPr>
          <w:rFonts w:hint="eastAsia"/>
          <w:lang w:eastAsia="zh-CN"/>
        </w:rPr>
      </w:pPr>
    </w:p>
    <w:p w14:paraId="7674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7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核心代词，"我"字承载着多重价值维度。从符号学角度看，它是构建自我认知的语言基石；从文字学角度分析，演变轨迹记录着文明进程；从文化传播视角观察，不同载体呈现多元面貌。持续研究有助于深化对中华文化的理解。</w:t>
      </w:r>
    </w:p>
    <w:p w14:paraId="000D5ABB">
      <w:pPr>
        <w:rPr>
          <w:rFonts w:hint="eastAsia"/>
          <w:lang w:eastAsia="zh-CN"/>
        </w:rPr>
      </w:pPr>
    </w:p>
    <w:p w14:paraId="14AB1740">
      <w:pPr>
        <w:rPr>
          <w:rFonts w:hint="eastAsia"/>
          <w:lang w:eastAsia="zh-CN"/>
        </w:rPr>
      </w:pPr>
    </w:p>
    <w:p w14:paraId="3B4DC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0E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2025-08-19T13:07:53Z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7C0BB4C4A3204D5F826329457F1F094E_12</vt:lpwstr>
  </property>
</Properties>
</file>