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4D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75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我们拼音读法怎么读</w:t>
      </w:r>
    </w:p>
    <w:p w14:paraId="6CBBA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其拼音读法看似简单，却蕴含着丰富的语言学知识。从声母到韵母的发音组合，“我们”的发音不仅体现了普通话的语音规律，还展现了地域方言间的微妙差异。本文将从拼音基础、发音要点、常见误区及文化内涵四个方面，解析“我们”的拼音读法。</w:t>
      </w:r>
    </w:p>
    <w:p w14:paraId="5CD3B617">
      <w:pPr>
        <w:rPr>
          <w:rFonts w:hint="eastAsia"/>
          <w:lang w:eastAsia="zh-CN"/>
        </w:rPr>
      </w:pPr>
    </w:p>
    <w:p w14:paraId="03A7BD3E">
      <w:pPr>
        <w:rPr>
          <w:rFonts w:hint="eastAsia"/>
          <w:lang w:eastAsia="zh-CN"/>
        </w:rPr>
      </w:pPr>
    </w:p>
    <w:p w14:paraId="7870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63CF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“我们”的拼音为“wǒ men”（无声调标注时默认为第一声）。其中“我”由声母“w”、介音“o”和韵尾“-”构成，属于合口呼韵母；“们”由声母“m”、单韵母“e”和韵尾“n”组成。拼音书写时需注意“我”的第三声符号（ˇ）虽然在实际发音中弱化，但声调仍需保持在第三声调值（214）的相对低位。这种声调标注反映了汉语四声系统的复杂性——即声调不仅影响字义，还塑造了语句的韵律。</w:t>
      </w:r>
    </w:p>
    <w:p w14:paraId="12B4499B">
      <w:pPr>
        <w:rPr>
          <w:rFonts w:hint="eastAsia"/>
          <w:lang w:eastAsia="zh-CN"/>
        </w:rPr>
      </w:pPr>
    </w:p>
    <w:p w14:paraId="69E353A0">
      <w:pPr>
        <w:rPr>
          <w:rFonts w:hint="eastAsia"/>
          <w:lang w:eastAsia="zh-CN"/>
        </w:rPr>
      </w:pPr>
    </w:p>
    <w:p w14:paraId="5181F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标准发音技巧</w:t>
      </w:r>
    </w:p>
    <w:p w14:paraId="09BBC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我们”的发音需要关注三个关键点。首先是“我”的第三声发音，需经历先降后升的完整音变过程，例如在句子“我们的祖国”中，第一个“我”会因后接高平调词而发生变调。其次是“们”字的鼻音韵尾，注意收音时鼻腔共鸣的持续性，避免出现“门（mén）”的过渡音。最后是轻声现象，在“孩子们”这样的词语组合中，“们”会弱化为轻声（m en），但独立成词时仍需保留辅音尾音。专业播音员通常会通过声带振动幅度调节来实现这些技术细节。</w:t>
      </w:r>
    </w:p>
    <w:p w14:paraId="03B1C877">
      <w:pPr>
        <w:rPr>
          <w:rFonts w:hint="eastAsia"/>
          <w:lang w:eastAsia="zh-CN"/>
        </w:rPr>
      </w:pPr>
    </w:p>
    <w:p w14:paraId="0EE1DA0A">
      <w:pPr>
        <w:rPr>
          <w:rFonts w:hint="eastAsia"/>
          <w:lang w:eastAsia="zh-CN"/>
        </w:rPr>
      </w:pPr>
    </w:p>
    <w:p w14:paraId="3BB1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方言与历史演变</w:t>
      </w:r>
    </w:p>
    <w:p w14:paraId="4AA9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中国方言体系中，“我们”的语音呈现显著差异。粤语发音为“ngóh mān”，闽南语作“gua?h-b?n”，而上海话则用“nga-lái”表达相同语义。这种差异源于上古汉语的韵母分化，例如“我”字在《广韵》中本为疑母箇韵（?ɑk），历经音变才形成现代发音。值得注意的是，客家话保留了古汉语的入声特征，其“ngai5 ngin3”的发音保留了更原始的音节结构。方言差异不仅存在于声韵层面，声调调值的偏差甚至可达八度音程以上。</w:t>
      </w:r>
    </w:p>
    <w:p w14:paraId="219348D9">
      <w:pPr>
        <w:rPr>
          <w:rFonts w:hint="eastAsia"/>
          <w:lang w:eastAsia="zh-CN"/>
        </w:rPr>
      </w:pPr>
    </w:p>
    <w:p w14:paraId="5B543D8D">
      <w:pPr>
        <w:rPr>
          <w:rFonts w:hint="eastAsia"/>
          <w:lang w:eastAsia="zh-CN"/>
        </w:rPr>
      </w:pPr>
    </w:p>
    <w:p w14:paraId="5133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</w:t>
      </w:r>
    </w:p>
    <w:p w14:paraId="6179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犯的错误集中表现为两类。其一是将“我”误读为半上声（如发音类似“wó”），忽略了第三声的降升特性。第二类错误是将“们”发成单元音韵母，混淆了“en”与“eng”的发音区别。网络语言的冲击也带来新问题，部分年轻人习惯将“们”弱化为单音节“m”，这种现象在短视频配音中尤为明显。国际音标标注时需特别注意，“们”的韵尾/n/在不同语境中存在齿龈闭塞与软腭闭塞的交替现象。</w:t>
      </w:r>
    </w:p>
    <w:p w14:paraId="24E91C74">
      <w:pPr>
        <w:rPr>
          <w:rFonts w:hint="eastAsia"/>
          <w:lang w:eastAsia="zh-CN"/>
        </w:rPr>
      </w:pPr>
    </w:p>
    <w:p w14:paraId="1F3C87C3">
      <w:pPr>
        <w:rPr>
          <w:rFonts w:hint="eastAsia"/>
          <w:lang w:eastAsia="zh-CN"/>
        </w:rPr>
      </w:pPr>
    </w:p>
    <w:p w14:paraId="15785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语音规范与应用</w:t>
      </w:r>
    </w:p>
    <w:p w14:paraId="114E1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水平测试中，“我们”的发音准确度直接影响等级评定。国家语委制定的《汉语拼音正词法基本规则》明确规定，人称代词在并列结构中应连写且保持原调（如“我和你们”）。影视配音领域，演员需根据角色性格调整发音特征，如表现天真形象时可能延长元音时长。跨文化交流场景中，掌握“我们”的正确发音有助于消除文化隔阂——例如向日本朋友解释“我々（warera）”与“我们”的语义差异。</w:t>
      </w:r>
    </w:p>
    <w:p w14:paraId="165A192C">
      <w:pPr>
        <w:rPr>
          <w:rFonts w:hint="eastAsia"/>
          <w:lang w:eastAsia="zh-CN"/>
        </w:rPr>
      </w:pPr>
    </w:p>
    <w:p w14:paraId="554D1654">
      <w:pPr>
        <w:rPr>
          <w:rFonts w:hint="eastAsia"/>
          <w:lang w:eastAsia="zh-CN"/>
        </w:rPr>
      </w:pPr>
    </w:p>
    <w:p w14:paraId="009B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语音美育价值</w:t>
      </w:r>
    </w:p>
    <w:p w14:paraId="64F5B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，其发音承载着独特的美学价值。标准普通话的发音特征（如清晰的爆破音与圆唇元音）形成声韵和谐的听觉体验，这种标准化的语音模式在《新闻联播》等媒体语言中达到审美典范。儿童语言启蒙教材常以“我们”作为声母组合训练范本，因为其包含唇齿音与鼻韵尾的典型发音类型。从语言治疗角度看，正确掌握“我们”的发音有助于改善口吃等言语障碍。</w:t>
      </w:r>
    </w:p>
    <w:p w14:paraId="475D4DD9">
      <w:pPr>
        <w:rPr>
          <w:rFonts w:hint="eastAsia"/>
          <w:lang w:eastAsia="zh-CN"/>
        </w:rPr>
      </w:pPr>
    </w:p>
    <w:p w14:paraId="41E1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2D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2025-08-19T13:06:39Z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8FD92437BD88497FB65CB286CC9680CF_12</vt:lpwstr>
  </property>
</Properties>
</file>