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462B4">
      <w:pPr>
        <w:rPr>
          <w:rFonts w:hint="eastAsia"/>
          <w:lang w:eastAsia="zh-CN"/>
        </w:rPr>
      </w:pPr>
      <w:bookmarkStart w:id="0" w:name="_GoBack"/>
      <w:bookmarkEnd w:id="0"/>
      <w:r>
        <w:rPr>
          <w:rFonts w:hint="eastAsia"/>
          <w:lang w:eastAsia="zh-CN"/>
        </w:rPr>
        <w:t>微凉古诗带的拼音版：开启古典诗歌的新篇章</w:t>
      </w:r>
    </w:p>
    <w:p w14:paraId="4B8A0D5F">
      <w:pPr>
        <w:rPr>
          <w:rFonts w:hint="eastAsia"/>
          <w:lang w:eastAsia="zh-CN"/>
        </w:rPr>
      </w:pPr>
      <w:r>
        <w:rPr>
          <w:rFonts w:hint="eastAsia"/>
          <w:lang w:eastAsia="zh-CN"/>
        </w:rPr>
        <w:t>在当今这个快节奏的时代，人们对于传统文化的兴趣似乎有增无减。尤其是中国古代诗词，以其深邃的意境、优美的语言和丰富的文化内涵，吸引着越来越多的人去探索。然而，对于许多非中文母语者或初学者来说，古代汉语的复杂性和难懂之处成为了接触这一宝贵文化遗产的主要障碍。正是在这样的背景下，“微凉古诗带的拼音版”应运而生，为那些渴望深入了解中国古诗词魅力却又受限于语言障碍的学习者提供了一把钥匙。</w:t>
      </w:r>
    </w:p>
    <w:p w14:paraId="2F360C59">
      <w:pPr>
        <w:rPr>
          <w:rFonts w:hint="eastAsia"/>
          <w:lang w:eastAsia="zh-CN"/>
        </w:rPr>
      </w:pPr>
    </w:p>
    <w:p w14:paraId="72420212">
      <w:pPr>
        <w:rPr>
          <w:rFonts w:hint="eastAsia"/>
          <w:lang w:eastAsia="zh-CN"/>
        </w:rPr>
      </w:pPr>
    </w:p>
    <w:p w14:paraId="6ACEB042">
      <w:pPr>
        <w:rPr>
          <w:rFonts w:hint="eastAsia"/>
          <w:lang w:eastAsia="zh-CN"/>
        </w:rPr>
      </w:pPr>
      <w:r>
        <w:rPr>
          <w:rFonts w:hint="eastAsia"/>
          <w:lang w:eastAsia="zh-CN"/>
        </w:rPr>
        <w:t>拼音——通往古诗世界的桥梁</w:t>
      </w:r>
    </w:p>
    <w:p w14:paraId="6F63887A">
      <w:pPr>
        <w:rPr>
          <w:rFonts w:hint="eastAsia"/>
          <w:lang w:eastAsia="zh-CN"/>
        </w:rPr>
      </w:pPr>
      <w:r>
        <w:rPr>
          <w:rFonts w:hint="eastAsia"/>
          <w:lang w:eastAsia="zh-CN"/>
        </w:rPr>
        <w:t>拼音作为汉字的一种标音工具，不仅帮助学习者正确发音，还能辅助理解词语的意思，尤其在古诗词这样对音律要求极高的文体中，拼音的作用更加显著。通过“微凉古诗带的拼音版”，读者可以更轻松地掌握古诗词的朗读技巧，感受古人的智慧与情感。每一首诗都配有详细的拼音标注，使学习者能够准确地发出每一个字的音，从而更好地体会诗词的韵律美。</w:t>
      </w:r>
    </w:p>
    <w:p w14:paraId="15E76B98">
      <w:pPr>
        <w:rPr>
          <w:rFonts w:hint="eastAsia"/>
          <w:lang w:eastAsia="zh-CN"/>
        </w:rPr>
      </w:pPr>
    </w:p>
    <w:p w14:paraId="619244D9">
      <w:pPr>
        <w:rPr>
          <w:rFonts w:hint="eastAsia"/>
          <w:lang w:eastAsia="zh-CN"/>
        </w:rPr>
      </w:pPr>
    </w:p>
    <w:p w14:paraId="5210F960">
      <w:pPr>
        <w:rPr>
          <w:rFonts w:hint="eastAsia"/>
          <w:lang w:eastAsia="zh-CN"/>
        </w:rPr>
      </w:pPr>
      <w:r>
        <w:rPr>
          <w:rFonts w:hint="eastAsia"/>
          <w:lang w:eastAsia="zh-CN"/>
        </w:rPr>
        <w:t>精选经典，涵盖广泛</w:t>
      </w:r>
    </w:p>
    <w:p w14:paraId="5522B4B9">
      <w:pPr>
        <w:rPr>
          <w:rFonts w:hint="eastAsia"/>
          <w:lang w:eastAsia="zh-CN"/>
        </w:rPr>
      </w:pPr>
      <w:r>
        <w:rPr>
          <w:rFonts w:hint="eastAsia"/>
          <w:lang w:eastAsia="zh-CN"/>
        </w:rPr>
        <w:t>“微凉古诗带的拼音版”精心挑选了从先秦到清代的经典诗篇，内容涵盖了山水田园、边塞征战、思乡怀人等多个主题，旨在全面展示中国古代诗歌的魅力。无论是李白的豪放飘逸，还是杜甫的沉郁顿挫，亦或是王维的禅意自然，读者都能在这个版本中找到代表性的作品。每一篇诗作不仅是文学艺术的瑰宝，更是了解中国古代社会风貌、人文精神的重要窗口。</w:t>
      </w:r>
    </w:p>
    <w:p w14:paraId="7C068F91">
      <w:pPr>
        <w:rPr>
          <w:rFonts w:hint="eastAsia"/>
          <w:lang w:eastAsia="zh-CN"/>
        </w:rPr>
      </w:pPr>
    </w:p>
    <w:p w14:paraId="094F8952">
      <w:pPr>
        <w:rPr>
          <w:rFonts w:hint="eastAsia"/>
          <w:lang w:eastAsia="zh-CN"/>
        </w:rPr>
      </w:pPr>
    </w:p>
    <w:p w14:paraId="2F10C5F1">
      <w:pPr>
        <w:rPr>
          <w:rFonts w:hint="eastAsia"/>
          <w:lang w:eastAsia="zh-CN"/>
        </w:rPr>
      </w:pPr>
      <w:r>
        <w:rPr>
          <w:rFonts w:hint="eastAsia"/>
          <w:lang w:eastAsia="zh-CN"/>
        </w:rPr>
        <w:t>深度解析，增进理解</w:t>
      </w:r>
    </w:p>
    <w:p w14:paraId="5644DE8F">
      <w:pPr>
        <w:rPr>
          <w:rFonts w:hint="eastAsia"/>
          <w:lang w:eastAsia="zh-CN"/>
        </w:rPr>
      </w:pPr>
      <w:r>
        <w:rPr>
          <w:rFonts w:hint="eastAsia"/>
          <w:lang w:eastAsia="zh-CN"/>
        </w:rPr>
        <w:t>除了拼音标注外，“微凉古诗带的拼音版”还提供了详尽的注释与解析，帮助读者深入理解诗歌的背景知识、用词技巧及深层含义。这些解析不仅限于文字层面的解释，还包括作者的生活经历、创作动机等背景信息，让读者能够站在作者的角度去感受诗歌所传达的情感与思想。针对一些难以理解的词汇或典故，书中也给出了清晰明了的说明，确保每位读者都能够无障碍地享受阅读的乐趣。</w:t>
      </w:r>
    </w:p>
    <w:p w14:paraId="57AF7DA3">
      <w:pPr>
        <w:rPr>
          <w:rFonts w:hint="eastAsia"/>
          <w:lang w:eastAsia="zh-CN"/>
        </w:rPr>
      </w:pPr>
    </w:p>
    <w:p w14:paraId="53034410">
      <w:pPr>
        <w:rPr>
          <w:rFonts w:hint="eastAsia"/>
          <w:lang w:eastAsia="zh-CN"/>
        </w:rPr>
      </w:pPr>
    </w:p>
    <w:p w14:paraId="5CC16643">
      <w:pPr>
        <w:rPr>
          <w:rFonts w:hint="eastAsia"/>
          <w:lang w:eastAsia="zh-CN"/>
        </w:rPr>
      </w:pPr>
      <w:r>
        <w:rPr>
          <w:rFonts w:hint="eastAsia"/>
          <w:lang w:eastAsia="zh-CN"/>
        </w:rPr>
        <w:t>最后的总结：传承与创新共存</w:t>
      </w:r>
    </w:p>
    <w:p w14:paraId="0415015A">
      <w:pPr>
        <w:rPr>
          <w:rFonts w:hint="eastAsia"/>
          <w:lang w:eastAsia="zh-CN"/>
        </w:rPr>
      </w:pPr>
      <w:r>
        <w:rPr>
          <w:rFonts w:hint="eastAsia"/>
          <w:lang w:eastAsia="zh-CN"/>
        </w:rPr>
        <w:t>“微凉古诗带的拼音版”的出现，无疑为广大古诗词爱好者提供了一个全新的视角来欣赏和学习这门古老的艺术形式。它既保留了传统诗词的原汁原味，又通过现代手段如拼音标注等方式降低了学习门槛，让更多人有机会走近并爱上中国的古典诗歌。在未来，希望这种结合传统与现代的教学方式能够激发更多人对中国文化的兴趣，共同推动中华优秀传统文化的传承与发展。</w:t>
      </w:r>
    </w:p>
    <w:p w14:paraId="33E6AF45">
      <w:pPr>
        <w:rPr>
          <w:rFonts w:hint="eastAsia"/>
          <w:lang w:eastAsia="zh-CN"/>
        </w:rPr>
      </w:pPr>
    </w:p>
    <w:p w14:paraId="35A0435F">
      <w:pPr>
        <w:rPr>
          <w:rFonts w:hint="eastAsia"/>
          <w:lang w:eastAsia="zh-CN"/>
        </w:rPr>
      </w:pPr>
      <w:r>
        <w:rPr>
          <w:rFonts w:hint="eastAsia"/>
          <w:lang w:eastAsia="zh-CN"/>
        </w:rPr>
        <w:t>本文是由懂得生活网（dongdeshenghuo.com）为大家创作</w:t>
      </w:r>
    </w:p>
    <w:p w14:paraId="20A854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0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2025-08-19T13:20:00Z</dcterms:created>
  <cp:lastModifiedBy>Administrator</cp:lastModifiedBy>
  <dcterms:modified xsi:type="dcterms:W3CDTF">2025-08-19T13:20:00Z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E8AD003D6F094F6A8A000C9D4062CB3B_12</vt:lpwstr>
  </property>
</Properties>
</file>