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B5DFE">
      <w:pPr>
        <w:rPr>
          <w:rFonts w:hint="eastAsia"/>
          <w:lang w:eastAsia="zh-CN"/>
        </w:rPr>
      </w:pPr>
      <w:bookmarkStart w:id="0" w:name="_GoBack"/>
      <w:bookmarkEnd w:id="0"/>
      <w:r>
        <w:rPr>
          <w:rFonts w:hint="eastAsia"/>
          <w:lang w:eastAsia="zh-CN"/>
        </w:rPr>
        <w:t>庸和拼音简介</w:t>
      </w:r>
    </w:p>
    <w:p w14:paraId="1F4A5D3A">
      <w:pPr>
        <w:rPr>
          <w:rFonts w:hint="eastAsia"/>
          <w:lang w:eastAsia="zh-CN"/>
        </w:rPr>
      </w:pPr>
      <w:r>
        <w:rPr>
          <w:rFonts w:hint="eastAsia"/>
          <w:lang w:eastAsia="zh-CN"/>
        </w:rPr>
        <w:t>庸和拼音是一种致力于提升中文学习者发音准确性与效率的拼音系统。它不仅结合了现代汉语拼音的基本原则，同时也融入了一些独特的创新元素，旨在帮助使用者更加直观地理解和掌握汉语语音的特点。作为一种辅助工具，庸和拼音特别注重对初学者友好，使其在汉语学习的早期阶段就能建立起正确的语音感知。</w:t>
      </w:r>
    </w:p>
    <w:p w14:paraId="3AE1723F">
      <w:pPr>
        <w:rPr>
          <w:rFonts w:hint="eastAsia"/>
          <w:lang w:eastAsia="zh-CN"/>
        </w:rPr>
      </w:pPr>
    </w:p>
    <w:p w14:paraId="6D7A0DDF">
      <w:pPr>
        <w:rPr>
          <w:rFonts w:hint="eastAsia"/>
          <w:lang w:eastAsia="zh-CN"/>
        </w:rPr>
      </w:pPr>
    </w:p>
    <w:p w14:paraId="4E50A3CC">
      <w:pPr>
        <w:rPr>
          <w:rFonts w:hint="eastAsia"/>
          <w:lang w:eastAsia="zh-CN"/>
        </w:rPr>
      </w:pPr>
      <w:r>
        <w:rPr>
          <w:rFonts w:hint="eastAsia"/>
          <w:lang w:eastAsia="zh-CN"/>
        </w:rPr>
        <w:t>历史与发展</w:t>
      </w:r>
    </w:p>
    <w:p w14:paraId="13483338">
      <w:pPr>
        <w:rPr>
          <w:rFonts w:hint="eastAsia"/>
          <w:lang w:eastAsia="zh-CN"/>
        </w:rPr>
      </w:pPr>
      <w:r>
        <w:rPr>
          <w:rFonts w:hint="eastAsia"/>
          <w:lang w:eastAsia="zh-CN"/>
        </w:rPr>
        <w:t>庸和拼音的发展源于对传统汉语拼音教学中遇到的一些挑战的反思。随着全球化进程的加快，越来越多的人开始学习汉语，但汉语声调和发音的独特性给许多非母语学习者带来了不小的困难。庸和拼音的设计团队意识到，需要一种新的方法来简化这一过程。因此，在经过多年的研究和实践后，庸和拼音应运而生，并逐渐被广泛接受和使用。</w:t>
      </w:r>
    </w:p>
    <w:p w14:paraId="788694CC">
      <w:pPr>
        <w:rPr>
          <w:rFonts w:hint="eastAsia"/>
          <w:lang w:eastAsia="zh-CN"/>
        </w:rPr>
      </w:pPr>
    </w:p>
    <w:p w14:paraId="61E2743B">
      <w:pPr>
        <w:rPr>
          <w:rFonts w:hint="eastAsia"/>
          <w:lang w:eastAsia="zh-CN"/>
        </w:rPr>
      </w:pPr>
    </w:p>
    <w:p w14:paraId="48C935AD">
      <w:pPr>
        <w:rPr>
          <w:rFonts w:hint="eastAsia"/>
          <w:lang w:eastAsia="zh-CN"/>
        </w:rPr>
      </w:pPr>
      <w:r>
        <w:rPr>
          <w:rFonts w:hint="eastAsia"/>
          <w:lang w:eastAsia="zh-CN"/>
        </w:rPr>
        <w:t>核心特点</w:t>
      </w:r>
    </w:p>
    <w:p w14:paraId="3D761754">
      <w:pPr>
        <w:rPr>
          <w:rFonts w:hint="eastAsia"/>
          <w:lang w:eastAsia="zh-CN"/>
        </w:rPr>
      </w:pPr>
      <w:r>
        <w:rPr>
          <w:rFonts w:hint="eastAsia"/>
          <w:lang w:eastAsia="zh-CN"/>
        </w:rPr>
        <w:t>庸和拼音最突出的特点在于其对汉语声调表示法的改进。传统的汉语拼音虽然能够准确标注声调，但对于许多学习者来说，理解和运用这些符号仍然具有一定的难度。庸和拼音通过引入视觉上更为直观的标记方式，使得声调的学习变得更加简单易懂。庸和拼音还强调音节结构的教学，通过对不同音节构成部分的细致解析，帮助学习者更快地掌握汉语发音规律。</w:t>
      </w:r>
    </w:p>
    <w:p w14:paraId="78673D4D">
      <w:pPr>
        <w:rPr>
          <w:rFonts w:hint="eastAsia"/>
          <w:lang w:eastAsia="zh-CN"/>
        </w:rPr>
      </w:pPr>
    </w:p>
    <w:p w14:paraId="4A772911">
      <w:pPr>
        <w:rPr>
          <w:rFonts w:hint="eastAsia"/>
          <w:lang w:eastAsia="zh-CN"/>
        </w:rPr>
      </w:pPr>
    </w:p>
    <w:p w14:paraId="0DA23355">
      <w:pPr>
        <w:rPr>
          <w:rFonts w:hint="eastAsia"/>
          <w:lang w:eastAsia="zh-CN"/>
        </w:rPr>
      </w:pPr>
      <w:r>
        <w:rPr>
          <w:rFonts w:hint="eastAsia"/>
          <w:lang w:eastAsia="zh-CN"/>
        </w:rPr>
        <w:t>应用领域</w:t>
      </w:r>
    </w:p>
    <w:p w14:paraId="0D03B93F">
      <w:pPr>
        <w:rPr>
          <w:rFonts w:hint="eastAsia"/>
          <w:lang w:eastAsia="zh-CN"/>
        </w:rPr>
      </w:pPr>
      <w:r>
        <w:rPr>
          <w:rFonts w:hint="eastAsia"/>
          <w:lang w:eastAsia="zh-CN"/>
        </w:rPr>
        <w:t>庸和拼音的应用范围非常广泛，从基础教育到高级汉语培训课程，都可以见到它的身影。特别是在对外汉语教学领域，庸和拼音凭借其独特的优势，成为了众多教师首选的教学工具之一。随着在线教育平台的兴起，庸和拼音也被集成到了各种语言学习软件中，为全球汉语学习者提供了极大的便利。</w:t>
      </w:r>
    </w:p>
    <w:p w14:paraId="2C0F24C1">
      <w:pPr>
        <w:rPr>
          <w:rFonts w:hint="eastAsia"/>
          <w:lang w:eastAsia="zh-CN"/>
        </w:rPr>
      </w:pPr>
    </w:p>
    <w:p w14:paraId="4AFD213E">
      <w:pPr>
        <w:rPr>
          <w:rFonts w:hint="eastAsia"/>
          <w:lang w:eastAsia="zh-CN"/>
        </w:rPr>
      </w:pPr>
    </w:p>
    <w:p w14:paraId="6199578C">
      <w:pPr>
        <w:rPr>
          <w:rFonts w:hint="eastAsia"/>
          <w:lang w:eastAsia="zh-CN"/>
        </w:rPr>
      </w:pPr>
      <w:r>
        <w:rPr>
          <w:rFonts w:hint="eastAsia"/>
          <w:lang w:eastAsia="zh-CN"/>
        </w:rPr>
        <w:t>未来展望</w:t>
      </w:r>
    </w:p>
    <w:p w14:paraId="0CE854C6">
      <w:pPr>
        <w:rPr>
          <w:rFonts w:hint="eastAsia"/>
          <w:lang w:eastAsia="zh-CN"/>
        </w:rPr>
      </w:pPr>
      <w:r>
        <w:rPr>
          <w:rFonts w:hint="eastAsia"/>
          <w:lang w:eastAsia="zh-CN"/>
        </w:rPr>
        <w:t>面对日益增长的汉语学习需求，庸和拼音将继续发展和完善。设计团队计划进一步优化系统的用户界面，增加更多互动性和趣味性的学习功能，以吸引年轻一代的学习者。同时，他们也在探索如何将庸和拼音更好地与其他新兴技术相结合，如人工智能、虚拟现实等，以期在未来提供更加丰富多样的汉语学习体验。</w:t>
      </w:r>
    </w:p>
    <w:p w14:paraId="2E65E6FE">
      <w:pPr>
        <w:rPr>
          <w:rFonts w:hint="eastAsia"/>
          <w:lang w:eastAsia="zh-CN"/>
        </w:rPr>
      </w:pPr>
    </w:p>
    <w:p w14:paraId="7038BD2D">
      <w:pPr>
        <w:rPr>
          <w:rFonts w:hint="eastAsia"/>
          <w:lang w:eastAsia="zh-CN"/>
        </w:rPr>
      </w:pPr>
      <w:r>
        <w:rPr>
          <w:rFonts w:hint="eastAsia"/>
          <w:lang w:eastAsia="zh-CN"/>
        </w:rPr>
        <w:t>本文是由懂得生活网（dongdeshenghuo.com）为大家创作</w:t>
      </w:r>
    </w:p>
    <w:p w14:paraId="623500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E4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2025-08-19T14:45:03Z</dcterms:created>
  <cp:lastModifiedBy>Administrator</cp:lastModifiedBy>
  <dcterms:modified xsi:type="dcterms:W3CDTF">2025-08-19T14:45:03Z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77E5F6BC3AE540ECA2FE97F50FAA74DE_12</vt:lpwstr>
  </property>
</Properties>
</file>