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2C8E" w14:textId="77777777" w:rsidR="00B47726" w:rsidRDefault="00B47726">
      <w:pPr>
        <w:rPr>
          <w:rFonts w:hint="eastAsia"/>
        </w:rPr>
      </w:pPr>
      <w:r>
        <w:rPr>
          <w:rFonts w:hint="eastAsia"/>
        </w:rPr>
        <w:t>峥嵘怎么拼音</w:t>
      </w:r>
    </w:p>
    <w:p w14:paraId="6B419257" w14:textId="77777777" w:rsidR="00B47726" w:rsidRDefault="00B47726">
      <w:pPr>
        <w:rPr>
          <w:rFonts w:hint="eastAsia"/>
        </w:rPr>
      </w:pPr>
      <w:r>
        <w:rPr>
          <w:rFonts w:hint="eastAsia"/>
        </w:rPr>
        <w:t>“峥嵘”的拼音是zhēng róng。其中，“峥”读作“zhēng”，第一声；“嵘”读作“róng”，第二声。这两个字在普通话中的发音清晰明了，属于比较常见的双音节词汇。</w:t>
      </w:r>
    </w:p>
    <w:p w14:paraId="59EA0FCF" w14:textId="77777777" w:rsidR="00B47726" w:rsidRDefault="00B47726">
      <w:pPr>
        <w:rPr>
          <w:rFonts w:hint="eastAsia"/>
        </w:rPr>
      </w:pPr>
    </w:p>
    <w:p w14:paraId="18048C5D" w14:textId="77777777" w:rsidR="00B47726" w:rsidRDefault="00B47726">
      <w:pPr>
        <w:rPr>
          <w:rFonts w:hint="eastAsia"/>
        </w:rPr>
      </w:pPr>
    </w:p>
    <w:p w14:paraId="12DB5F67" w14:textId="77777777" w:rsidR="00B47726" w:rsidRDefault="00B47726">
      <w:pPr>
        <w:rPr>
          <w:rFonts w:hint="eastAsia"/>
        </w:rPr>
      </w:pPr>
      <w:r>
        <w:rPr>
          <w:rFonts w:hint="eastAsia"/>
        </w:rPr>
        <w:t>词语来源与结构</w:t>
      </w:r>
    </w:p>
    <w:p w14:paraId="479D2ACD" w14:textId="77777777" w:rsidR="00B47726" w:rsidRDefault="00B47726">
      <w:pPr>
        <w:rPr>
          <w:rFonts w:hint="eastAsia"/>
        </w:rPr>
      </w:pPr>
      <w:r>
        <w:rPr>
          <w:rFonts w:hint="eastAsia"/>
        </w:rPr>
        <w:t>“峥嵘”是一个形容词，最早见于古代文学作品中。它的构词方式属于联合式，由两个意义相近的字组成，用来形容高峻、险峻的地貌或气势磅礴的景象。由于其独特的音韵和意境，这个词常被用于诗词歌赋之中，增强语言的表现力。</w:t>
      </w:r>
    </w:p>
    <w:p w14:paraId="0BABAF7F" w14:textId="77777777" w:rsidR="00B47726" w:rsidRDefault="00B47726">
      <w:pPr>
        <w:rPr>
          <w:rFonts w:hint="eastAsia"/>
        </w:rPr>
      </w:pPr>
    </w:p>
    <w:p w14:paraId="261C3254" w14:textId="77777777" w:rsidR="00B47726" w:rsidRDefault="00B47726">
      <w:pPr>
        <w:rPr>
          <w:rFonts w:hint="eastAsia"/>
        </w:rPr>
      </w:pPr>
    </w:p>
    <w:p w14:paraId="44FFA6FD" w14:textId="77777777" w:rsidR="00B47726" w:rsidRDefault="00B47726">
      <w:pPr>
        <w:rPr>
          <w:rFonts w:hint="eastAsia"/>
        </w:rPr>
      </w:pPr>
      <w:r>
        <w:rPr>
          <w:rFonts w:hint="eastAsia"/>
        </w:rPr>
        <w:t>基本含义</w:t>
      </w:r>
    </w:p>
    <w:p w14:paraId="28BE4141" w14:textId="77777777" w:rsidR="00B47726" w:rsidRDefault="00B47726">
      <w:pPr>
        <w:rPr>
          <w:rFonts w:hint="eastAsia"/>
        </w:rPr>
      </w:pPr>
      <w:r>
        <w:rPr>
          <w:rFonts w:hint="eastAsia"/>
        </w:rPr>
        <w:t>“峥嵘”最基本的意思是指山势高峻陡峭，也可以引申为事物发展迅速、气势非凡。例如：“群山峥嵘，云雾缭绕”，这里的“峥嵘”就是形容山峰高耸入云、雄伟壮观的样子。在现代汉语中，它也常被用来比喻人或事物出类拔萃、不平凡。</w:t>
      </w:r>
    </w:p>
    <w:p w14:paraId="3D748AD3" w14:textId="77777777" w:rsidR="00B47726" w:rsidRDefault="00B47726">
      <w:pPr>
        <w:rPr>
          <w:rFonts w:hint="eastAsia"/>
        </w:rPr>
      </w:pPr>
    </w:p>
    <w:p w14:paraId="5334D40F" w14:textId="77777777" w:rsidR="00B47726" w:rsidRDefault="00B47726">
      <w:pPr>
        <w:rPr>
          <w:rFonts w:hint="eastAsia"/>
        </w:rPr>
      </w:pPr>
    </w:p>
    <w:p w14:paraId="2F034926" w14:textId="77777777" w:rsidR="00B47726" w:rsidRDefault="00B47726">
      <w:pPr>
        <w:rPr>
          <w:rFonts w:hint="eastAsia"/>
        </w:rPr>
      </w:pPr>
      <w:r>
        <w:rPr>
          <w:rFonts w:hint="eastAsia"/>
        </w:rPr>
        <w:t>文学中的应用</w:t>
      </w:r>
    </w:p>
    <w:p w14:paraId="7F05FB39" w14:textId="77777777" w:rsidR="00B47726" w:rsidRDefault="00B47726">
      <w:pPr>
        <w:rPr>
          <w:rFonts w:hint="eastAsia"/>
        </w:rPr>
      </w:pPr>
      <w:r>
        <w:rPr>
          <w:rFonts w:hint="eastAsia"/>
        </w:rPr>
        <w:t>在中国古典文学中，“峥嵘”一词经常出现。比如唐代诗人杜甫的《望岳》诗中写道：“造化钟神秀，阴阳割昏晓。荡胸生曾云，决眦入归鸟。会当凌绝顶，一览众山小。”虽然没有直接使用“峥嵘”二字，但整首诗描绘的正是这种山势峥嵘、气象万千的画面。《水浒传》《红楼梦》等古典小说中也有不少使用“峥嵘”来描绘环境或人物气概的例子。</w:t>
      </w:r>
    </w:p>
    <w:p w14:paraId="0D94676F" w14:textId="77777777" w:rsidR="00B47726" w:rsidRDefault="00B47726">
      <w:pPr>
        <w:rPr>
          <w:rFonts w:hint="eastAsia"/>
        </w:rPr>
      </w:pPr>
    </w:p>
    <w:p w14:paraId="640F527A" w14:textId="77777777" w:rsidR="00B47726" w:rsidRDefault="00B47726">
      <w:pPr>
        <w:rPr>
          <w:rFonts w:hint="eastAsia"/>
        </w:rPr>
      </w:pPr>
    </w:p>
    <w:p w14:paraId="23E57CB6" w14:textId="77777777" w:rsidR="00B47726" w:rsidRDefault="00B47726">
      <w:pPr>
        <w:rPr>
          <w:rFonts w:hint="eastAsia"/>
        </w:rPr>
      </w:pPr>
      <w:r>
        <w:rPr>
          <w:rFonts w:hint="eastAsia"/>
        </w:rPr>
        <w:t>现代用法</w:t>
      </w:r>
    </w:p>
    <w:p w14:paraId="7BB2C887" w14:textId="77777777" w:rsidR="00B47726" w:rsidRDefault="00B47726">
      <w:pPr>
        <w:rPr>
          <w:rFonts w:hint="eastAsia"/>
        </w:rPr>
      </w:pPr>
      <w:r>
        <w:rPr>
          <w:rFonts w:hint="eastAsia"/>
        </w:rPr>
        <w:t>在现代社会中，“峥嵘”不仅用于描写自然景观，也常用于形容人的气质、事业的发展态势等。例如：“他在商界中崭露头角，前途峥嵘。”这里就表达了一个人未来可期、充满潜力的意思。因此，无论是在写作还是日常表达中，适当使用“峥嵘”都能提升语言的格调与感染力。</w:t>
      </w:r>
    </w:p>
    <w:p w14:paraId="392E426E" w14:textId="77777777" w:rsidR="00B47726" w:rsidRDefault="00B47726">
      <w:pPr>
        <w:rPr>
          <w:rFonts w:hint="eastAsia"/>
        </w:rPr>
      </w:pPr>
    </w:p>
    <w:p w14:paraId="1677FFF0" w14:textId="77777777" w:rsidR="00B47726" w:rsidRDefault="00B47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F1214" w14:textId="3EB73BA5" w:rsidR="002F352E" w:rsidRDefault="002F352E"/>
    <w:sectPr w:rsidR="002F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2E"/>
    <w:rsid w:val="00277131"/>
    <w:rsid w:val="002F352E"/>
    <w:rsid w:val="00B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A7CF1-A1D8-4542-80C5-D279C138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