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1574" w14:textId="77777777" w:rsidR="00793094" w:rsidRDefault="00793094">
      <w:pPr>
        <w:rPr>
          <w:rFonts w:hint="eastAsia"/>
        </w:rPr>
      </w:pPr>
      <w:r>
        <w:rPr>
          <w:rFonts w:hint="eastAsia"/>
        </w:rPr>
        <w:t>安娜卡列尼娜的拼音</w:t>
      </w:r>
    </w:p>
    <w:p w14:paraId="042B21BB" w14:textId="77777777" w:rsidR="00793094" w:rsidRDefault="00793094">
      <w:pPr>
        <w:rPr>
          <w:rFonts w:hint="eastAsia"/>
        </w:rPr>
      </w:pPr>
      <w:r>
        <w:rPr>
          <w:rFonts w:hint="eastAsia"/>
        </w:rPr>
        <w:t>《安娜·卡列尼娜》的拼音是 “ān nà kǎ liè ní nà” 。这部作品是俄国作家列夫·托尔斯泰创作的长篇小说，在文学史上占据着极其重要的地位。</w:t>
      </w:r>
    </w:p>
    <w:p w14:paraId="3FC2F563" w14:textId="77777777" w:rsidR="00793094" w:rsidRDefault="00793094">
      <w:pPr>
        <w:rPr>
          <w:rFonts w:hint="eastAsia"/>
        </w:rPr>
      </w:pPr>
    </w:p>
    <w:p w14:paraId="59CBA4A5" w14:textId="77777777" w:rsidR="00793094" w:rsidRDefault="00793094">
      <w:pPr>
        <w:rPr>
          <w:rFonts w:hint="eastAsia"/>
        </w:rPr>
      </w:pPr>
    </w:p>
    <w:p w14:paraId="430D9923" w14:textId="77777777" w:rsidR="00793094" w:rsidRDefault="00793094">
      <w:pPr>
        <w:rPr>
          <w:rFonts w:hint="eastAsia"/>
        </w:rPr>
      </w:pPr>
      <w:r>
        <w:rPr>
          <w:rFonts w:hint="eastAsia"/>
        </w:rPr>
        <w:t>故事背景与情节</w:t>
      </w:r>
    </w:p>
    <w:p w14:paraId="5065A792" w14:textId="77777777" w:rsidR="00793094" w:rsidRDefault="00793094">
      <w:pPr>
        <w:rPr>
          <w:rFonts w:hint="eastAsia"/>
        </w:rPr>
      </w:pPr>
      <w:r>
        <w:rPr>
          <w:rFonts w:hint="eastAsia"/>
        </w:rPr>
        <w:t>故事发生在 19 世纪的俄国。安娜是一位贵族妇女，她为了追求真挚的爱情，毅然与丈夫卡列宁决裂，和年轻军官渥伦斯基坠入爱河。然而，这段不被世俗所容的感情给她带来了无尽的痛苦与挣扎。社会舆论的压力、丈夫的冷漠与虚伪、渥伦斯基在爱情中的逐渐动摇，都让安娜陷入了绝境。她的内心世界在爱情与道德的冲突中剧烈摇摆，最终选择卧轨自杀，结束了自己悲惨的一生。</w:t>
      </w:r>
    </w:p>
    <w:p w14:paraId="6304C019" w14:textId="77777777" w:rsidR="00793094" w:rsidRDefault="00793094">
      <w:pPr>
        <w:rPr>
          <w:rFonts w:hint="eastAsia"/>
        </w:rPr>
      </w:pPr>
    </w:p>
    <w:p w14:paraId="6B5E3812" w14:textId="77777777" w:rsidR="00793094" w:rsidRDefault="00793094">
      <w:pPr>
        <w:rPr>
          <w:rFonts w:hint="eastAsia"/>
        </w:rPr>
      </w:pPr>
    </w:p>
    <w:p w14:paraId="66B8027F" w14:textId="77777777" w:rsidR="00793094" w:rsidRDefault="00793094">
      <w:pPr>
        <w:rPr>
          <w:rFonts w:hint="eastAsia"/>
        </w:rPr>
      </w:pPr>
      <w:r>
        <w:rPr>
          <w:rFonts w:hint="eastAsia"/>
        </w:rPr>
        <w:t>列文的平行故事线</w:t>
      </w:r>
    </w:p>
    <w:p w14:paraId="305FA923" w14:textId="77777777" w:rsidR="00793094" w:rsidRDefault="00793094">
      <w:pPr>
        <w:rPr>
          <w:rFonts w:hint="eastAsia"/>
        </w:rPr>
      </w:pPr>
      <w:r>
        <w:rPr>
          <w:rFonts w:hint="eastAsia"/>
        </w:rPr>
        <w:t>与安娜的故事线平行的是列文的经历。列文是一个善良、真诚的贵族，他热爱乡村生活，在农业改革方面进行了诸多尝试。他对待爱情也十分执着，与吉娣相爱，经历了几次波折后最终收获了幸福。列文的故事与安娜的故事形成了鲜明的对比，一方在传统的束缚与情感的漩涡中毁灭，一方则在寻找生活的真谛与爱情的过程中找到了内心的安宁。</w:t>
      </w:r>
    </w:p>
    <w:p w14:paraId="52845DFD" w14:textId="77777777" w:rsidR="00793094" w:rsidRDefault="00793094">
      <w:pPr>
        <w:rPr>
          <w:rFonts w:hint="eastAsia"/>
        </w:rPr>
      </w:pPr>
    </w:p>
    <w:p w14:paraId="6DAEF610" w14:textId="77777777" w:rsidR="00793094" w:rsidRDefault="00793094">
      <w:pPr>
        <w:rPr>
          <w:rFonts w:hint="eastAsia"/>
        </w:rPr>
      </w:pPr>
    </w:p>
    <w:p w14:paraId="0A7F1962" w14:textId="77777777" w:rsidR="00793094" w:rsidRDefault="00793094">
      <w:pPr>
        <w:rPr>
          <w:rFonts w:hint="eastAsia"/>
        </w:rPr>
      </w:pPr>
      <w:r>
        <w:rPr>
          <w:rFonts w:hint="eastAsia"/>
        </w:rPr>
        <w:t>作品的艺术特色</w:t>
      </w:r>
    </w:p>
    <w:p w14:paraId="74CF93F2" w14:textId="77777777" w:rsidR="00793094" w:rsidRDefault="00793094">
      <w:pPr>
        <w:rPr>
          <w:rFonts w:hint="eastAsia"/>
        </w:rPr>
      </w:pPr>
      <w:r>
        <w:rPr>
          <w:rFonts w:hint="eastAsia"/>
        </w:rPr>
        <w:t>《安娜·卡列尼娜》在艺术上有着极高的造诣。托尔斯泰以细腻而深刻的笔触，刻画了众多性格鲜明、形象生动的人物。无论是安娜复杂的心理活动，还是其他人物在面对生活困境时的种种表现，都跃然纸上。小说采用双线结构，巧妙地将安娜和列文的故事交织在一起，使得整个作品内容更加丰富饱满。托尔斯泰对生活细节的描写也十分逼真，让读者仿佛置身于 19 世纪俄国的社会环境之中。</w:t>
      </w:r>
    </w:p>
    <w:p w14:paraId="6DBBE4A6" w14:textId="77777777" w:rsidR="00793094" w:rsidRDefault="00793094">
      <w:pPr>
        <w:rPr>
          <w:rFonts w:hint="eastAsia"/>
        </w:rPr>
      </w:pPr>
    </w:p>
    <w:p w14:paraId="1019F24A" w14:textId="77777777" w:rsidR="00793094" w:rsidRDefault="00793094">
      <w:pPr>
        <w:rPr>
          <w:rFonts w:hint="eastAsia"/>
        </w:rPr>
      </w:pPr>
    </w:p>
    <w:p w14:paraId="5487A1CF" w14:textId="77777777" w:rsidR="00793094" w:rsidRDefault="00793094">
      <w:pPr>
        <w:rPr>
          <w:rFonts w:hint="eastAsia"/>
        </w:rPr>
      </w:pPr>
      <w:r>
        <w:rPr>
          <w:rFonts w:hint="eastAsia"/>
        </w:rPr>
        <w:t>作品的社会意义</w:t>
      </w:r>
    </w:p>
    <w:p w14:paraId="1DDA0D24" w14:textId="77777777" w:rsidR="00793094" w:rsidRDefault="00793094">
      <w:pPr>
        <w:rPr>
          <w:rFonts w:hint="eastAsia"/>
        </w:rPr>
      </w:pPr>
      <w:r>
        <w:rPr>
          <w:rFonts w:hint="eastAsia"/>
        </w:rPr>
        <w:t>这部作品不仅仅是一个爱情悲剧，更深刻地反映了当时俄国社会的一些问题。它揭示了贵族阶级的虚伪、道德的沦丧以及女性在社会中的不平等地位。安娜的悲剧命运，在一定程度上是对当时社会制度和道德观念的控诉。作品也促使人们思考爱情、婚姻、家庭等诸多永恒的话题，具有超越时代的影响力。</w:t>
      </w:r>
    </w:p>
    <w:p w14:paraId="424DE103" w14:textId="77777777" w:rsidR="00793094" w:rsidRDefault="00793094">
      <w:pPr>
        <w:rPr>
          <w:rFonts w:hint="eastAsia"/>
        </w:rPr>
      </w:pPr>
    </w:p>
    <w:p w14:paraId="55DA7DC5" w14:textId="77777777" w:rsidR="00793094" w:rsidRDefault="00793094">
      <w:pPr>
        <w:rPr>
          <w:rFonts w:hint="eastAsia"/>
        </w:rPr>
      </w:pPr>
    </w:p>
    <w:p w14:paraId="3E8F8285" w14:textId="77777777" w:rsidR="00793094" w:rsidRDefault="00793094">
      <w:pPr>
        <w:rPr>
          <w:rFonts w:hint="eastAsia"/>
        </w:rPr>
      </w:pPr>
      <w:r>
        <w:rPr>
          <w:rFonts w:hint="eastAsia"/>
        </w:rPr>
        <w:t>文学地位与影响</w:t>
      </w:r>
    </w:p>
    <w:p w14:paraId="64BCB9E8" w14:textId="77777777" w:rsidR="00793094" w:rsidRDefault="00793094">
      <w:pPr>
        <w:rPr>
          <w:rFonts w:hint="eastAsia"/>
        </w:rPr>
      </w:pPr>
      <w:r>
        <w:rPr>
          <w:rFonts w:hint="eastAsia"/>
        </w:rPr>
        <w:t>《安娜·卡列尼娜》被誉为世界文学宝库中的经典之作。它对后世的文学创作产生了深远的影响，许多作家都从中汲取灵感。其独特的叙事手法、丰富的人物塑造以及对人性的深刻洞察，都为后来的文学作品提供了学习借鉴的范例。直到今天，这部作品依然被广泛阅读和研究，成为了人类文学史上不朽的经典。</w:t>
      </w:r>
    </w:p>
    <w:p w14:paraId="032EFFEF" w14:textId="77777777" w:rsidR="00793094" w:rsidRDefault="00793094">
      <w:pPr>
        <w:rPr>
          <w:rFonts w:hint="eastAsia"/>
        </w:rPr>
      </w:pPr>
    </w:p>
    <w:p w14:paraId="22DB4240" w14:textId="77777777" w:rsidR="00793094" w:rsidRDefault="00793094">
      <w:pPr>
        <w:rPr>
          <w:rFonts w:hint="eastAsia"/>
        </w:rPr>
      </w:pPr>
    </w:p>
    <w:p w14:paraId="427F474C" w14:textId="77777777" w:rsidR="00793094" w:rsidRDefault="00793094">
      <w:pPr>
        <w:rPr>
          <w:rFonts w:hint="eastAsia"/>
        </w:rPr>
      </w:pPr>
      <w:r>
        <w:rPr>
          <w:rFonts w:hint="eastAsia"/>
        </w:rPr>
        <w:t>对读者的启示</w:t>
      </w:r>
    </w:p>
    <w:p w14:paraId="663F3A4C" w14:textId="77777777" w:rsidR="00793094" w:rsidRDefault="00793094">
      <w:pPr>
        <w:rPr>
          <w:rFonts w:hint="eastAsia"/>
        </w:rPr>
      </w:pPr>
      <w:r>
        <w:rPr>
          <w:rFonts w:hint="eastAsia"/>
        </w:rPr>
        <w:t>对于读者来说，阅读《安娜·卡列尼娜》能够让我们更加深入地了解人性的复杂以及社会的现实。我们可以从中汲取教训，在面对生活中的选择时更加谨慎。作品也让我们感受到爱情的力量与无奈，促使我们思考如何平衡爱情与生活中的其他重要因素，从而更好地把握自己的人生。</w:t>
      </w:r>
    </w:p>
    <w:p w14:paraId="49876865" w14:textId="77777777" w:rsidR="00793094" w:rsidRDefault="00793094">
      <w:pPr>
        <w:rPr>
          <w:rFonts w:hint="eastAsia"/>
        </w:rPr>
      </w:pPr>
    </w:p>
    <w:p w14:paraId="66D7E68F" w14:textId="77777777" w:rsidR="00793094" w:rsidRDefault="00793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C99F3" w14:textId="6ABCC4D4" w:rsidR="003D14A4" w:rsidRDefault="003D14A4"/>
    <w:sectPr w:rsidR="003D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A4"/>
    <w:rsid w:val="003D14A4"/>
    <w:rsid w:val="0079309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6AAA6-10C2-4E61-8BC7-03788214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