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A8DBC9">
      <w:pPr>
        <w:rPr>
          <w:rFonts w:hint="eastAsia"/>
          <w:lang w:eastAsia="zh-CN"/>
        </w:rPr>
      </w:pPr>
      <w:bookmarkStart w:id="0" w:name="_GoBack"/>
      <w:bookmarkEnd w:id="0"/>
      <w:r>
        <w:rPr>
          <w:rFonts w:hint="eastAsia"/>
          <w:lang w:eastAsia="zh-CN"/>
        </w:rPr>
        <w:t>孝公既没的拼音</w:t>
      </w:r>
    </w:p>
    <w:p w14:paraId="14DE76F4">
      <w:pPr>
        <w:rPr>
          <w:rFonts w:hint="eastAsia"/>
          <w:lang w:eastAsia="zh-CN"/>
        </w:rPr>
      </w:pPr>
      <w:r>
        <w:rPr>
          <w:rFonts w:hint="eastAsia"/>
          <w:lang w:eastAsia="zh-CN"/>
        </w:rPr>
        <w:t>“孝公既没”的拼音是“xiào gōng jì mò”。这句话来源于《史记·商君列传》，讲述了战国时期秦国国君秦孝公去世后的一系列历史事件。在探讨这个主题之前，我们有必要对相关的历史背景进行简要介绍。</w:t>
      </w:r>
    </w:p>
    <w:p w14:paraId="091DDFF0">
      <w:pPr>
        <w:rPr>
          <w:rFonts w:hint="eastAsia"/>
          <w:lang w:eastAsia="zh-CN"/>
        </w:rPr>
      </w:pPr>
    </w:p>
    <w:p w14:paraId="3B3E5E7F">
      <w:pPr>
        <w:rPr>
          <w:rFonts w:hint="eastAsia"/>
          <w:lang w:eastAsia="zh-CN"/>
        </w:rPr>
      </w:pPr>
    </w:p>
    <w:p w14:paraId="6EF2D0EF">
      <w:pPr>
        <w:rPr>
          <w:rFonts w:hint="eastAsia"/>
          <w:lang w:eastAsia="zh-CN"/>
        </w:rPr>
      </w:pPr>
      <w:r>
        <w:rPr>
          <w:rFonts w:hint="eastAsia"/>
          <w:lang w:eastAsia="zh-CN"/>
        </w:rPr>
        <w:t>秦孝公的时代背景</w:t>
      </w:r>
    </w:p>
    <w:p w14:paraId="39775164">
      <w:pPr>
        <w:rPr>
          <w:rFonts w:hint="eastAsia"/>
          <w:lang w:eastAsia="zh-CN"/>
        </w:rPr>
      </w:pPr>
      <w:r>
        <w:rPr>
          <w:rFonts w:hint="eastAsia"/>
          <w:lang w:eastAsia="zh-CN"/>
        </w:rPr>
        <w:t>秦孝公，名渠，是中国战国时期的著名君主之一，他于公元前361年至前338年在位。秦孝公即位时，秦国正处于一个内忧外患的时期。面对这样的局势，秦孝公采取了一系列措施来强化国家实力，其中最著名的便是任用商鞅实行变法。这些改革不仅增强了秦国的军事力量，还推动了社会结构的深刻变革。</w:t>
      </w:r>
    </w:p>
    <w:p w14:paraId="44476EE3">
      <w:pPr>
        <w:rPr>
          <w:rFonts w:hint="eastAsia"/>
          <w:lang w:eastAsia="zh-CN"/>
        </w:rPr>
      </w:pPr>
    </w:p>
    <w:p w14:paraId="44F8A76F">
      <w:pPr>
        <w:rPr>
          <w:rFonts w:hint="eastAsia"/>
          <w:lang w:eastAsia="zh-CN"/>
        </w:rPr>
      </w:pPr>
    </w:p>
    <w:p w14:paraId="747E0DF9">
      <w:pPr>
        <w:rPr>
          <w:rFonts w:hint="eastAsia"/>
          <w:lang w:eastAsia="zh-CN"/>
        </w:rPr>
      </w:pPr>
      <w:r>
        <w:rPr>
          <w:rFonts w:hint="eastAsia"/>
          <w:lang w:eastAsia="zh-CN"/>
        </w:rPr>
        <w:t>商鞅变法及其影响</w:t>
      </w:r>
    </w:p>
    <w:p w14:paraId="49C0E16A">
      <w:pPr>
        <w:rPr>
          <w:rFonts w:hint="eastAsia"/>
          <w:lang w:eastAsia="zh-CN"/>
        </w:rPr>
      </w:pPr>
      <w:r>
        <w:rPr>
          <w:rFonts w:hint="eastAsia"/>
          <w:lang w:eastAsia="zh-CN"/>
        </w:rPr>
        <w:t>商鞅变法是秦孝公时期的重要政策之一，它涉及到政治、经济和军事等多个方面。通过实施土地私有制、奖励军功等措施，秦国迅速崛起成为战国七雄中的强国。然而，“孝公既没”意味着这些改革成果将由其继任者继续维护和发展。商鞅变法的成功不仅改变了秦国的命运，也对中国历史产生了深远的影响。</w:t>
      </w:r>
    </w:p>
    <w:p w14:paraId="7472D9F3">
      <w:pPr>
        <w:rPr>
          <w:rFonts w:hint="eastAsia"/>
          <w:lang w:eastAsia="zh-CN"/>
        </w:rPr>
      </w:pPr>
    </w:p>
    <w:p w14:paraId="358F5D76">
      <w:pPr>
        <w:rPr>
          <w:rFonts w:hint="eastAsia"/>
          <w:lang w:eastAsia="zh-CN"/>
        </w:rPr>
      </w:pPr>
    </w:p>
    <w:p w14:paraId="640D8561">
      <w:pPr>
        <w:rPr>
          <w:rFonts w:hint="eastAsia"/>
          <w:lang w:eastAsia="zh-CN"/>
        </w:rPr>
      </w:pPr>
      <w:r>
        <w:rPr>
          <w:rFonts w:hint="eastAsia"/>
          <w:lang w:eastAsia="zh-CN"/>
        </w:rPr>
        <w:t>孝公去世后的秦国</w:t>
      </w:r>
    </w:p>
    <w:p w14:paraId="5BB553DA">
      <w:pPr>
        <w:rPr>
          <w:rFonts w:hint="eastAsia"/>
          <w:lang w:eastAsia="zh-CN"/>
        </w:rPr>
      </w:pPr>
      <w:r>
        <w:rPr>
          <w:rFonts w:hint="eastAsia"/>
          <w:lang w:eastAsia="zh-CN"/>
        </w:rPr>
        <w:t>随着秦孝公的去世，“孝公既没”这一表达也象征着一个时代的结束和另一个时代的开始。孝公之后的秦国，在他的儿子惠文王的带领下继续发展壮大。尽管商鞅因政敌陷害而最终被处死，但其所推行的改革措施却被后续统治者继承并发扬光大，为后来秦国统一六国奠定了坚实的基础。</w:t>
      </w:r>
    </w:p>
    <w:p w14:paraId="577FEE4E">
      <w:pPr>
        <w:rPr>
          <w:rFonts w:hint="eastAsia"/>
          <w:lang w:eastAsia="zh-CN"/>
        </w:rPr>
      </w:pPr>
    </w:p>
    <w:p w14:paraId="1CE6179B">
      <w:pPr>
        <w:rPr>
          <w:rFonts w:hint="eastAsia"/>
          <w:lang w:eastAsia="zh-CN"/>
        </w:rPr>
      </w:pPr>
    </w:p>
    <w:p w14:paraId="1C7197C8">
      <w:pPr>
        <w:rPr>
          <w:rFonts w:hint="eastAsia"/>
          <w:lang w:eastAsia="zh-CN"/>
        </w:rPr>
      </w:pPr>
      <w:r>
        <w:rPr>
          <w:rFonts w:hint="eastAsia"/>
          <w:lang w:eastAsia="zh-CN"/>
        </w:rPr>
        <w:t>文化意义与传承</w:t>
      </w:r>
    </w:p>
    <w:p w14:paraId="6D7176C1">
      <w:pPr>
        <w:rPr>
          <w:rFonts w:hint="eastAsia"/>
          <w:lang w:eastAsia="zh-CN"/>
        </w:rPr>
      </w:pPr>
      <w:r>
        <w:rPr>
          <w:rFonts w:hint="eastAsia"/>
          <w:lang w:eastAsia="zh-CN"/>
        </w:rPr>
        <w:t>“孝公既没”不仅是历史上一个具体的事件，它也反映了古代中国对于孝道以及对前任君主成就尊重的文化价值观念。在中国传统文化中，“孝”是一种非常重要的美德，它不仅仅是家庭内部的行为规范，也是评价一位君主是否贤明的标准之一。因此，“孝公既没”这一表述不仅仅标志着一位伟大君主生命的终结，更是对其一生贡献的高度肯定。</w:t>
      </w:r>
    </w:p>
    <w:p w14:paraId="51C5A633">
      <w:pPr>
        <w:rPr>
          <w:rFonts w:hint="eastAsia"/>
          <w:lang w:eastAsia="zh-CN"/>
        </w:rPr>
      </w:pPr>
    </w:p>
    <w:p w14:paraId="499E944E">
      <w:pPr>
        <w:rPr>
          <w:rFonts w:hint="eastAsia"/>
          <w:lang w:eastAsia="zh-CN"/>
        </w:rPr>
      </w:pPr>
    </w:p>
    <w:p w14:paraId="79AA73CF">
      <w:pPr>
        <w:rPr>
          <w:rFonts w:hint="eastAsia"/>
          <w:lang w:eastAsia="zh-CN"/>
        </w:rPr>
      </w:pPr>
      <w:r>
        <w:rPr>
          <w:rFonts w:hint="eastAsia"/>
          <w:lang w:eastAsia="zh-CN"/>
        </w:rPr>
        <w:t>最后的总结</w:t>
      </w:r>
    </w:p>
    <w:p w14:paraId="63A62C09">
      <w:pPr>
        <w:rPr>
          <w:rFonts w:hint="eastAsia"/>
          <w:lang w:eastAsia="zh-CN"/>
        </w:rPr>
      </w:pPr>
      <w:r>
        <w:rPr>
          <w:rFonts w:hint="eastAsia"/>
          <w:lang w:eastAsia="zh-CN"/>
        </w:rPr>
        <w:t>通过对“孝公既没”这一短语的分析，我们可以更深入地理解秦孝公时期的历史背景及其重要性。这段历史不仅展示了秦国如何从一个相对弱小的国家成长为强大的帝国，同时也揭示了中国古代社会中关于孝道和领导力的价值观。秦孝公的故事激励着后代不断追求进步和变革，成为中国历史上不可或缺的一部分。</w:t>
      </w:r>
    </w:p>
    <w:p w14:paraId="5EFB58DA">
      <w:pPr>
        <w:rPr>
          <w:rFonts w:hint="eastAsia"/>
          <w:lang w:eastAsia="zh-CN"/>
        </w:rPr>
      </w:pPr>
    </w:p>
    <w:p w14:paraId="1F283AE3">
      <w:pPr>
        <w:rPr>
          <w:rFonts w:hint="eastAsia"/>
          <w:lang w:eastAsia="zh-CN"/>
        </w:rPr>
      </w:pPr>
      <w:r>
        <w:rPr>
          <w:rFonts w:hint="eastAsia"/>
          <w:lang w:eastAsia="zh-CN"/>
        </w:rPr>
        <w:t>本文是由懂得生活网（dongdeshenghuo.com）为大家创作</w:t>
      </w:r>
    </w:p>
    <w:p w14:paraId="6E3D01E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B94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2025-08-19T12:58:37Z</dcterms:created>
  <cp:lastModifiedBy>Administrator</cp:lastModifiedBy>
  <dcterms:modified xsi:type="dcterms:W3CDTF">2025-08-19T12:58:37Z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F32AD692FC524A27ABC5704208EA7A10_12</vt:lpwstr>
  </property>
</Properties>
</file>