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822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DB4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taikongcang de pin yin</w:t>
      </w:r>
    </w:p>
    <w:p w14:paraId="43C19DB7">
      <w:pPr>
        <w:rPr>
          <w:rFonts w:hint="eastAsia"/>
          <w:lang w:eastAsia="zh-CN"/>
        </w:rPr>
      </w:pPr>
    </w:p>
    <w:p w14:paraId="3D245818">
      <w:pPr>
        <w:rPr>
          <w:rFonts w:hint="eastAsia"/>
          <w:lang w:eastAsia="zh-CN"/>
        </w:rPr>
      </w:pPr>
    </w:p>
    <w:p w14:paraId="52B79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太空舱，作为现代航天技术的重要载体，其名称的拼音为“taikongcang”。它不仅是人类探索宇宙的前沿基地，更是载人航天任务的标志性设施。从“神舟”飞船返回舱到国际空间站的实验模块，太空舱的设计融合了科学、工程与艺术的多重智慧，承载着人类对未知世界的无限向往。</w:t>
      </w:r>
    </w:p>
    <w:p w14:paraId="737C1A78">
      <w:pPr>
        <w:rPr>
          <w:rFonts w:hint="eastAsia"/>
          <w:lang w:eastAsia="zh-CN"/>
        </w:rPr>
      </w:pPr>
    </w:p>
    <w:p w14:paraId="18D1A887">
      <w:pPr>
        <w:rPr>
          <w:rFonts w:hint="eastAsia"/>
          <w:lang w:eastAsia="zh-CN"/>
        </w:rPr>
      </w:pPr>
    </w:p>
    <w:p w14:paraId="7AF837E5">
      <w:pPr>
        <w:rPr>
          <w:rFonts w:hint="eastAsia"/>
          <w:lang w:eastAsia="zh-CN"/>
        </w:rPr>
      </w:pPr>
    </w:p>
    <w:p w14:paraId="6E6B7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taikongcang jian zao de ji ben yuan ze</w:t>
      </w:r>
    </w:p>
    <w:p w14:paraId="7DD9F61E">
      <w:pPr>
        <w:rPr>
          <w:rFonts w:hint="eastAsia"/>
          <w:lang w:eastAsia="zh-CN"/>
        </w:rPr>
      </w:pPr>
    </w:p>
    <w:p w14:paraId="59EB8723">
      <w:pPr>
        <w:rPr>
          <w:rFonts w:hint="eastAsia"/>
          <w:lang w:eastAsia="zh-CN"/>
        </w:rPr>
      </w:pPr>
    </w:p>
    <w:p w14:paraId="336C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太空舱的建造遵循极端环境适应性原则。其外壳需抵御宇宙辐射、微陨石撞击和极低温，通常采用铝镁合金与多层隔热材料复合结构。例如，中国“天宫”空间站核心舱的“天和”模块即使用了新型钛合金骨架，大幅提升了抗压强度。内部则通过气密设计维持1个大气压，保障航天员生存环境与地球相似，同时配备水循环系统以解决资源循环利用难题。</w:t>
      </w:r>
    </w:p>
    <w:p w14:paraId="36E4D9BC">
      <w:pPr>
        <w:rPr>
          <w:rFonts w:hint="eastAsia"/>
          <w:lang w:eastAsia="zh-CN"/>
        </w:rPr>
      </w:pPr>
    </w:p>
    <w:p w14:paraId="64D6E602">
      <w:pPr>
        <w:rPr>
          <w:rFonts w:hint="eastAsia"/>
          <w:lang w:eastAsia="zh-CN"/>
        </w:rPr>
      </w:pPr>
    </w:p>
    <w:p w14:paraId="36932905">
      <w:pPr>
        <w:rPr>
          <w:rFonts w:hint="eastAsia"/>
          <w:lang w:eastAsia="zh-CN"/>
        </w:rPr>
      </w:pPr>
    </w:p>
    <w:p w14:paraId="5DE8E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nei bu she bei yu ke huan xing sheng huo</w:t>
      </w:r>
    </w:p>
    <w:p w14:paraId="100A6BE2">
      <w:pPr>
        <w:rPr>
          <w:rFonts w:hint="eastAsia"/>
          <w:lang w:eastAsia="zh-CN"/>
        </w:rPr>
      </w:pPr>
    </w:p>
    <w:p w14:paraId="7BDBE17A">
      <w:pPr>
        <w:rPr>
          <w:rFonts w:hint="eastAsia"/>
          <w:lang w:eastAsia="zh-CN"/>
        </w:rPr>
      </w:pPr>
    </w:p>
    <w:p w14:paraId="22D1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太空舱内部布局紧凑高效，需兼顾功能性与人机交互。俄罗斯“联盟”飞船驾驶舱采用单色仪表盘降低视觉干扰，而中国新一代载人飞船则引入全彩触控屏与智能语音系统，显著提升操作便捷性。为应对长期飞行心理压力，现代太空舱增设虚拟现实娱乐舱、锻炼器械及可调节照明系统，帮助宇航员维持身心健康。例如，美国的“龙”飞船设有隐私隔间与观景舷窗，兼顾科学实验与生活需求。</w:t>
      </w:r>
    </w:p>
    <w:p w14:paraId="7045740A">
      <w:pPr>
        <w:rPr>
          <w:rFonts w:hint="eastAsia"/>
          <w:lang w:eastAsia="zh-CN"/>
        </w:rPr>
      </w:pPr>
    </w:p>
    <w:p w14:paraId="4ECC2089">
      <w:pPr>
        <w:rPr>
          <w:rFonts w:hint="eastAsia"/>
          <w:lang w:eastAsia="zh-CN"/>
        </w:rPr>
      </w:pPr>
    </w:p>
    <w:p w14:paraId="03776510">
      <w:pPr>
        <w:rPr>
          <w:rFonts w:hint="eastAsia"/>
          <w:lang w:eastAsia="zh-CN"/>
        </w:rPr>
      </w:pPr>
    </w:p>
    <w:p w14:paraId="698F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taikongcang zai ren lei fa zhan zhong de yi yi</w:t>
      </w:r>
    </w:p>
    <w:p w14:paraId="48B2DC62">
      <w:pPr>
        <w:rPr>
          <w:rFonts w:hint="eastAsia"/>
          <w:lang w:eastAsia="zh-CN"/>
        </w:rPr>
      </w:pPr>
    </w:p>
    <w:p w14:paraId="352C2271">
      <w:pPr>
        <w:rPr>
          <w:rFonts w:hint="eastAsia"/>
          <w:lang w:eastAsia="zh-CN"/>
        </w:rPr>
      </w:pPr>
    </w:p>
    <w:p w14:paraId="7C0F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太空舱技术推动地球相关领域革新。医疗领域借鉴其生命维持系统研发便携式急救装置；材料科学基于耐辐射材料开发新型光电元件；太空微重力实验催生抗癌新药研发技术。国际空间站持续近三十年的运行，已产出3000余项专利，直接转化为地面生产力。中国“天宫”系列实验室开展空间育种与流体物理实验，预计每年创造经济价值超30亿元人民币。</w:t>
      </w:r>
    </w:p>
    <w:p w14:paraId="22253A7C">
      <w:pPr>
        <w:rPr>
          <w:rFonts w:hint="eastAsia"/>
          <w:lang w:eastAsia="zh-CN"/>
        </w:rPr>
      </w:pPr>
    </w:p>
    <w:p w14:paraId="67804031">
      <w:pPr>
        <w:rPr>
          <w:rFonts w:hint="eastAsia"/>
          <w:lang w:eastAsia="zh-CN"/>
        </w:rPr>
      </w:pPr>
    </w:p>
    <w:p w14:paraId="42C4D8F5">
      <w:pPr>
        <w:rPr>
          <w:rFonts w:hint="eastAsia"/>
          <w:lang w:eastAsia="zh-CN"/>
        </w:rPr>
      </w:pPr>
    </w:p>
    <w:p w14:paraId="4F172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wei lai fa zhan fang xiang</w:t>
      </w:r>
    </w:p>
    <w:p w14:paraId="2A5EF744">
      <w:pPr>
        <w:rPr>
          <w:rFonts w:hint="eastAsia"/>
          <w:lang w:eastAsia="zh-CN"/>
        </w:rPr>
      </w:pPr>
    </w:p>
    <w:p w14:paraId="12E28724">
      <w:pPr>
        <w:rPr>
          <w:rFonts w:hint="eastAsia"/>
          <w:lang w:eastAsia="zh-CN"/>
        </w:rPr>
      </w:pPr>
    </w:p>
    <w:p w14:paraId="77DAE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前航天强国正致力研发深空栖息舱。NASA的“门户”月球轨道站模块计划集成3D打印建筑技术，实现就地取材建造；SpaceX的“星舰”客舱设计容纳百名乘客进行星际旅行；中国公布的月球科研基地构想中，舱段可组合形成功能复合体。这些技术突破将使多模块组合式太空舱成为星际殖民的基础单元，为人类向火星乃至更遥远的恒星系进发奠定基础。</w:t>
      </w:r>
    </w:p>
    <w:p w14:paraId="30919D1F">
      <w:pPr>
        <w:rPr>
          <w:rFonts w:hint="eastAsia"/>
          <w:lang w:eastAsia="zh-CN"/>
        </w:rPr>
      </w:pPr>
    </w:p>
    <w:p w14:paraId="7E7E6E2A">
      <w:pPr>
        <w:rPr>
          <w:rFonts w:hint="eastAsia"/>
          <w:lang w:eastAsia="zh-CN"/>
        </w:rPr>
      </w:pPr>
    </w:p>
    <w:p w14:paraId="6A57E81C">
      <w:pPr>
        <w:rPr>
          <w:rFonts w:hint="eastAsia"/>
          <w:lang w:eastAsia="zh-CN"/>
        </w:rPr>
      </w:pPr>
    </w:p>
    <w:p w14:paraId="5E9E2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wen hua ji chuan cheng zhi</w:t>
      </w:r>
    </w:p>
    <w:p w14:paraId="5FDB1312">
      <w:pPr>
        <w:rPr>
          <w:rFonts w:hint="eastAsia"/>
          <w:lang w:eastAsia="zh-CN"/>
        </w:rPr>
      </w:pPr>
    </w:p>
    <w:p w14:paraId="54990E2D">
      <w:pPr>
        <w:rPr>
          <w:rFonts w:hint="eastAsia"/>
          <w:lang w:eastAsia="zh-CN"/>
        </w:rPr>
      </w:pPr>
    </w:p>
    <w:p w14:paraId="4F1D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太空舱已成为人类文化符号，出现在电影《星际穿越》与文学作品《三体》中，象征着探索勇气与科学精神。各国发行的航天纪念币、邮票均以太空舱为主体图案，激励年轻一代投身航天事业。社交媒体上MadeInSpace话题下，展示着宇航员在舱内烹饪、授课的短视频，拉近了大众与深空探索的距离，形成独特的太空文化现象。</w:t>
      </w:r>
    </w:p>
    <w:p w14:paraId="30CF3B81">
      <w:pPr>
        <w:rPr>
          <w:rFonts w:hint="eastAsia"/>
          <w:lang w:eastAsia="zh-CN"/>
        </w:rPr>
      </w:pPr>
    </w:p>
    <w:p w14:paraId="42887160">
      <w:pPr>
        <w:rPr>
          <w:rFonts w:hint="eastAsia"/>
          <w:lang w:eastAsia="zh-CN"/>
        </w:rPr>
      </w:pPr>
    </w:p>
    <w:p w14:paraId="1D9B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D46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5F640CF722064A36B964EA86D431B3C4_12</vt:lpwstr>
  </property>
</Properties>
</file>