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A597">
      <w:pPr>
        <w:rPr>
          <w:rFonts w:hint="eastAsia" w:eastAsiaTheme="minorEastAsia"/>
          <w:lang w:eastAsia="zh-CN"/>
        </w:rPr>
      </w:pPr>
      <w:bookmarkStart w:id="0" w:name="_GoBack"/>
      <w:bookmarkEnd w:id="0"/>
    </w:p>
    <w:p w14:paraId="73AEBD4D">
      <w:pPr>
        <w:rPr>
          <w:rFonts w:hint="eastAsia" w:eastAsiaTheme="minorEastAsia"/>
          <w:lang w:eastAsia="zh-CN"/>
        </w:rPr>
      </w:pPr>
    </w:p>
    <w:p w14:paraId="5C14FBE4">
      <w:pPr>
        <w:rPr>
          <w:rFonts w:hint="eastAsia"/>
          <w:lang w:eastAsia="zh-CN"/>
        </w:rPr>
      </w:pPr>
      <w:r>
        <w:rPr>
          <w:rFonts w:hint="eastAsia"/>
          <w:lang w:eastAsia="zh-CN"/>
        </w:rPr>
        <w:t>一、《太常引》简介</w:t>
      </w:r>
    </w:p>
    <w:p w14:paraId="75CC274A">
      <w:pPr>
        <w:rPr>
          <w:rFonts w:hint="eastAsia"/>
          <w:lang w:eastAsia="zh-CN"/>
        </w:rPr>
      </w:pPr>
      <w:r>
        <w:rPr>
          <w:rFonts w:hint="eastAsia"/>
          <w:lang w:eastAsia="zh-CN"/>
        </w:rPr>
        <w:t>《太常引》，词牌名。其格律多为双调，字数有多种情况，常见的是四十九字等。它在词的发展历程中具有独特的地位，被众多文人墨客所采用，用以表达各种各样的情感，如思乡之情、人生感慨、讽喻时事等。</w:t>
      </w:r>
    </w:p>
    <w:p w14:paraId="244298E6">
      <w:pPr>
        <w:rPr>
          <w:rFonts w:hint="eastAsia"/>
          <w:lang w:eastAsia="zh-CN"/>
        </w:rPr>
      </w:pPr>
    </w:p>
    <w:p w14:paraId="5EE2777A">
      <w:pPr>
        <w:rPr>
          <w:rFonts w:hint="eastAsia"/>
          <w:lang w:eastAsia="zh-CN"/>
        </w:rPr>
      </w:pPr>
    </w:p>
    <w:p w14:paraId="51A7E51E">
      <w:pPr>
        <w:rPr>
          <w:rFonts w:hint="eastAsia"/>
          <w:lang w:eastAsia="zh-CN"/>
        </w:rPr>
      </w:pPr>
      <w:r>
        <w:rPr>
          <w:rFonts w:hint="eastAsia"/>
          <w:lang w:eastAsia="zh-CN"/>
        </w:rPr>
        <w:t>二、原文示例（以辛弃疾《太常引·建康中秋夜为吕叔潜赋》为例）及拼音版</w:t>
      </w:r>
    </w:p>
    <w:p w14:paraId="5711CCF3">
      <w:pPr>
        <w:rPr>
          <w:rFonts w:hint="eastAsia"/>
          <w:lang w:eastAsia="zh-CN"/>
        </w:rPr>
      </w:pPr>
      <w:r>
        <w:rPr>
          <w:rFonts w:hint="eastAsia"/>
          <w:lang w:eastAsia="zh-CN"/>
        </w:rPr>
        <w:t>原文：</w:t>
      </w:r>
    </w:p>
    <w:p w14:paraId="271AED7A">
      <w:pPr>
        <w:rPr>
          <w:rFonts w:hint="eastAsia"/>
          <w:lang w:eastAsia="zh-CN"/>
        </w:rPr>
      </w:pPr>
      <w:r>
        <w:rPr>
          <w:rFonts w:hint="eastAsia"/>
          <w:lang w:eastAsia="zh-CN"/>
        </w:rPr>
        <w:t>一轮秋影转金波，飞镜又重磨。把酒问姮娥：被白发、欺人奈何？</w:t>
      </w:r>
    </w:p>
    <w:p w14:paraId="4E9F04C4">
      <w:pPr>
        <w:rPr>
          <w:rFonts w:hint="eastAsia"/>
          <w:lang w:eastAsia="zh-CN"/>
        </w:rPr>
      </w:pPr>
      <w:r>
        <w:rPr>
          <w:rFonts w:hint="eastAsia"/>
          <w:lang w:eastAsia="zh-CN"/>
        </w:rPr>
        <w:t>乘风好去，长空万里，直下看山河。斫去桂婆娑，人道是、清光更多。</w:t>
      </w:r>
    </w:p>
    <w:p w14:paraId="57776DF5">
      <w:pPr>
        <w:rPr>
          <w:rFonts w:hint="eastAsia"/>
          <w:lang w:eastAsia="zh-CN"/>
        </w:rPr>
      </w:pPr>
    </w:p>
    <w:p w14:paraId="2CA7805C">
      <w:pPr>
        <w:rPr>
          <w:rFonts w:hint="eastAsia"/>
          <w:lang w:eastAsia="zh-CN"/>
        </w:rPr>
      </w:pPr>
      <w:r>
        <w:rPr>
          <w:rFonts w:hint="eastAsia"/>
          <w:lang w:eastAsia="zh-CN"/>
        </w:rPr>
        <w:t>拼音版：</w:t>
      </w:r>
    </w:p>
    <w:p w14:paraId="4696EC0F">
      <w:pPr>
        <w:rPr>
          <w:rFonts w:hint="eastAsia"/>
          <w:lang w:eastAsia="zh-CN"/>
        </w:rPr>
      </w:pPr>
      <w:r>
        <w:rPr>
          <w:rFonts w:hint="eastAsia"/>
          <w:lang w:eastAsia="zh-CN"/>
        </w:rPr>
        <w:t>yī lún qiū yǐng zhuǎn jīn bō ，fēi jìng yòu chóng mó 。bǎ jiǔ wèn héng é ：bèi bái fà 、qī rén nài hé ？</w:t>
      </w:r>
    </w:p>
    <w:p w14:paraId="0C6097CD">
      <w:pPr>
        <w:rPr>
          <w:rFonts w:hint="eastAsia"/>
          <w:lang w:eastAsia="zh-CN"/>
        </w:rPr>
      </w:pPr>
      <w:r>
        <w:rPr>
          <w:rFonts w:hint="eastAsia"/>
          <w:lang w:eastAsia="zh-CN"/>
        </w:rPr>
        <w:t>chéng fēng hǎo qù ，cháng kōng wàn lǐ ，zhí xià kàn shān hé 。zhuó qù guì pó suō ，rén dào shì 、qīng guāng gèng duō 。</w:t>
      </w:r>
    </w:p>
    <w:p w14:paraId="137395CD">
      <w:pPr>
        <w:rPr>
          <w:rFonts w:hint="eastAsia"/>
          <w:lang w:eastAsia="zh-CN"/>
        </w:rPr>
      </w:pPr>
    </w:p>
    <w:p w14:paraId="2BB1FF3C">
      <w:pPr>
        <w:rPr>
          <w:rFonts w:hint="eastAsia"/>
          <w:lang w:eastAsia="zh-CN"/>
        </w:rPr>
      </w:pPr>
      <w:r>
        <w:rPr>
          <w:rFonts w:hint="eastAsia"/>
          <w:lang w:eastAsia="zh-CN"/>
        </w:rPr>
        <w:t>辛弃疾在这首词中，上阕通过描写中秋月的景象，以“一轮秋影转金波，飞镜又重磨”开篇，将明月比作重新磨光的飞镜，形象而生动。下阕则展开丰富的想象，表达了自己想要乘风直上万里长空，俯瞰山河大地的豪情壮志，同时又有着对现实中某些不良现象的愤懑，“斫去桂婆娑，人道是、清光更多”就蕴含着这样深刻的寓意。</w:t>
      </w:r>
    </w:p>
    <w:p w14:paraId="34AD8B4E">
      <w:pPr>
        <w:rPr>
          <w:rFonts w:hint="eastAsia"/>
          <w:lang w:eastAsia="zh-CN"/>
        </w:rPr>
      </w:pPr>
    </w:p>
    <w:p w14:paraId="44312448">
      <w:pPr>
        <w:rPr>
          <w:rFonts w:hint="eastAsia"/>
          <w:lang w:eastAsia="zh-CN"/>
        </w:rPr>
      </w:pPr>
    </w:p>
    <w:p w14:paraId="7536526C">
      <w:pPr>
        <w:rPr>
          <w:rFonts w:hint="eastAsia"/>
          <w:lang w:eastAsia="zh-CN"/>
        </w:rPr>
      </w:pPr>
      <w:r>
        <w:rPr>
          <w:rFonts w:hint="eastAsia"/>
          <w:lang w:eastAsia="zh-CN"/>
        </w:rPr>
        <w:t>三、《太常引》的意义和赏析要点</w:t>
      </w:r>
    </w:p>
    <w:p w14:paraId="0A1A058E">
      <w:pPr>
        <w:rPr>
          <w:rFonts w:hint="eastAsia"/>
          <w:lang w:eastAsia="zh-CN"/>
        </w:rPr>
      </w:pPr>
      <w:r>
        <w:rPr>
          <w:rFonts w:hint="eastAsia"/>
          <w:lang w:eastAsia="zh-CN"/>
        </w:rPr>
        <w:t>从文学意义上来说，《太常引》为词人提供了一个很好的表达情感的载体。在赏析《太常引》词作时，要注意其意象的运用。像在上述辛弃疾的作品中，月亮这一意象不仅是自然景观的描写对象，更是情感的寄托物。词中的情感脉络十分清晰，需要仔细体会词人是如何从对眼前景象的描写过渡到内心深处的情感抒发的。而且不同词人创作的《太常引》在风格、情感等方面会有很大的差异。有的可能侧重于写景抒情，以简洁优美的文字营造出一种空灵、清幽的意境；有的则更多地融入了身世之感、家国情怀等深沉的情感，显得悲壮而雄浑。通过对不同版本的《太常引》进行对比阅读，可以更好地体会这一词牌的丰富内涵和艺术魅力。</w:t>
      </w:r>
    </w:p>
    <w:p w14:paraId="7201B3F0">
      <w:pPr>
        <w:rPr>
          <w:rFonts w:hint="eastAsia"/>
          <w:lang w:eastAsia="zh-CN"/>
        </w:rPr>
      </w:pPr>
    </w:p>
    <w:p w14:paraId="70026026">
      <w:pPr>
        <w:rPr>
          <w:rFonts w:hint="eastAsia"/>
          <w:lang w:eastAsia="zh-CN"/>
        </w:rPr>
      </w:pPr>
    </w:p>
    <w:p w14:paraId="1266E038">
      <w:pPr>
        <w:rPr>
          <w:rFonts w:hint="eastAsia"/>
          <w:lang w:eastAsia="zh-CN"/>
        </w:rPr>
      </w:pPr>
      <w:r>
        <w:rPr>
          <w:rFonts w:hint="eastAsia"/>
          <w:lang w:eastAsia="zh-CN"/>
        </w:rPr>
        <w:t>四、后世对《太常引》的传承与发展</w:t>
      </w:r>
    </w:p>
    <w:p w14:paraId="0C114714">
      <w:pPr>
        <w:rPr>
          <w:rFonts w:hint="eastAsia"/>
          <w:lang w:eastAsia="zh-CN"/>
        </w:rPr>
      </w:pPr>
      <w:r>
        <w:rPr>
          <w:rFonts w:hint="eastAsia"/>
          <w:lang w:eastAsia="zh-CN"/>
        </w:rPr>
        <w:t>在词的发展长河中，后世不断有文人创作《太常引》。他们在继承前人创作经验的基础上，又融入了当时的社会文化元素和个人特色。例如，在元代的一些散曲作品中偶尔也能看到受《太常引》格律和意境影响的创作痕迹。在清代，词人们的创作手法更加多样化，他们通过对《太常引》的填词创作，反映了当时的社会风貌和文人的思想境界。而且，随着时间的推移，《太常引》的传播范围也越来越广，不仅在汉族文化圈内被广泛熟知，甚至在一些少数民族文化与汉族文化交流融合的地区，也能看到对这一词牌的借鉴和利用，这充分体现了中国传统诗词文化的强大生命力和广泛影响力。</w:t>
      </w:r>
    </w:p>
    <w:p w14:paraId="71117AF4">
      <w:pPr>
        <w:rPr>
          <w:rFonts w:hint="eastAsia"/>
          <w:lang w:eastAsia="zh-CN"/>
        </w:rPr>
      </w:pPr>
    </w:p>
    <w:p w14:paraId="6D810BB8">
      <w:pPr>
        <w:rPr>
          <w:rFonts w:hint="eastAsia"/>
          <w:lang w:eastAsia="zh-CN"/>
        </w:rPr>
      </w:pPr>
      <w:r>
        <w:rPr>
          <w:rFonts w:hint="eastAsia"/>
          <w:lang w:eastAsia="zh-CN"/>
        </w:rPr>
        <w:t>本文是由懂得生活网（dongdeshenghuo.com）为大家创作</w:t>
      </w:r>
    </w:p>
    <w:p w14:paraId="085414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A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2025-08-19T13:17:53Z</dcterms:created>
  <cp:lastModifiedBy>Administrator</cp:lastModifiedBy>
  <dcterms:modified xsi:type="dcterms:W3CDTF">2025-08-19T13:17:53Z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EC4DA91DE01B4B319C97C51E775CC2C6_12</vt:lpwstr>
  </property>
</Properties>
</file>