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0C892">
      <w:pPr>
        <w:rPr>
          <w:rFonts w:hint="eastAsia"/>
          <w:lang w:eastAsia="zh-CN"/>
        </w:rPr>
      </w:pPr>
      <w:bookmarkStart w:id="0" w:name="_GoBack"/>
      <w:bookmarkEnd w:id="0"/>
      <w:r>
        <w:rPr>
          <w:rFonts w:hint="eastAsia"/>
          <w:lang w:eastAsia="zh-CN"/>
        </w:rPr>
        <w:t>jī běn gōng zī de pīn yīn</w:t>
      </w:r>
    </w:p>
    <w:p w14:paraId="5C9B7C10">
      <w:pPr>
        <w:rPr>
          <w:rFonts w:hint="eastAsia"/>
          <w:lang w:eastAsia="zh-CN"/>
        </w:rPr>
      </w:pPr>
      <w:r>
        <w:rPr>
          <w:rFonts w:hint="eastAsia"/>
          <w:lang w:eastAsia="zh-CN"/>
        </w:rPr>
        <w:t>“基本工资”在汉语中的拼音是“jī běn gōng zī” 。基本工资，作为薪酬体系中的重要组成部分，对于劳动者和企业都具有极其关键的意义。</w:t>
      </w:r>
    </w:p>
    <w:p w14:paraId="36195A1A">
      <w:pPr>
        <w:rPr>
          <w:rFonts w:hint="eastAsia"/>
          <w:lang w:eastAsia="zh-CN"/>
        </w:rPr>
      </w:pPr>
    </w:p>
    <w:p w14:paraId="0F4ADB8E">
      <w:pPr>
        <w:rPr>
          <w:rFonts w:hint="eastAsia"/>
          <w:lang w:eastAsia="zh-CN"/>
        </w:rPr>
      </w:pPr>
      <w:r>
        <w:rPr>
          <w:rFonts w:hint="eastAsia"/>
          <w:lang w:eastAsia="zh-CN"/>
        </w:rPr>
        <w:t>基本工资是劳动者所得工资额的基本组成部分，它由用人单位按照规定的工资标准支付，具有相对的稳定性。与奖金、津贴等其他工资形式不同，基本工资一般不会频繁变动，为劳动者提供了稳定的收入保障，使其能够在日常生活中有较为明确的收支预期。</w:t>
      </w:r>
    </w:p>
    <w:p w14:paraId="70655145">
      <w:pPr>
        <w:rPr>
          <w:rFonts w:hint="eastAsia"/>
          <w:lang w:eastAsia="zh-CN"/>
        </w:rPr>
      </w:pPr>
    </w:p>
    <w:p w14:paraId="25C2ED0A">
      <w:pPr>
        <w:rPr>
          <w:rFonts w:hint="eastAsia"/>
          <w:lang w:eastAsia="zh-CN"/>
        </w:rPr>
      </w:pPr>
      <w:r>
        <w:rPr>
          <w:rFonts w:hint="eastAsia"/>
          <w:lang w:eastAsia="zh-CN"/>
        </w:rPr>
        <w:t>jī běn gōng zī de gōng néng</w:t>
      </w:r>
    </w:p>
    <w:p w14:paraId="7EADA970">
      <w:pPr>
        <w:rPr>
          <w:rFonts w:hint="eastAsia"/>
          <w:lang w:eastAsia="zh-CN"/>
        </w:rPr>
      </w:pPr>
      <w:r>
        <w:rPr>
          <w:rFonts w:hint="eastAsia"/>
          <w:lang w:eastAsia="zh-CN"/>
        </w:rPr>
        <w:t>从劳动者的角度来看，基本工资首先是维持生计的基础。它确保了劳动者能够支付日常生活开销，如食品、住房、水电费等。基本工资也是衡量劳动者自身价值和社会地位的一个重要指标。较高水平的基本工资往往意味着劳动者具备较强的专业技能和丰富的工作经验，在劳动力市场上更具竞争力。</w:t>
      </w:r>
    </w:p>
    <w:p w14:paraId="086F4CFC">
      <w:pPr>
        <w:rPr>
          <w:rFonts w:hint="eastAsia"/>
          <w:lang w:eastAsia="zh-CN"/>
        </w:rPr>
      </w:pPr>
    </w:p>
    <w:p w14:paraId="74B994CE">
      <w:pPr>
        <w:rPr>
          <w:rFonts w:hint="eastAsia"/>
          <w:lang w:eastAsia="zh-CN"/>
        </w:rPr>
      </w:pPr>
      <w:r>
        <w:rPr>
          <w:rFonts w:hint="eastAsia"/>
          <w:lang w:eastAsia="zh-CN"/>
        </w:rPr>
        <w:t>对于企业而言，基本工资是企业进行人力资源管理的重要工具。合理设定基本工资水平，可以吸引到优秀的人才加入企业，激励员工积极工作，为企业创造更大的价值。基本工资也是计算其他薪酬福利的基础，如社会保险、加班工资等都往往与基本工资挂钩。</w:t>
      </w:r>
    </w:p>
    <w:p w14:paraId="0BBF1B5A">
      <w:pPr>
        <w:rPr>
          <w:rFonts w:hint="eastAsia"/>
          <w:lang w:eastAsia="zh-CN"/>
        </w:rPr>
      </w:pPr>
    </w:p>
    <w:p w14:paraId="3DB10090">
      <w:pPr>
        <w:rPr>
          <w:rFonts w:hint="eastAsia"/>
          <w:lang w:eastAsia="zh-CN"/>
        </w:rPr>
      </w:pPr>
      <w:r>
        <w:rPr>
          <w:rFonts w:hint="eastAsia"/>
          <w:lang w:eastAsia="zh-CN"/>
        </w:rPr>
        <w:t>jī běn gōng zī de què dìng</w:t>
      </w:r>
    </w:p>
    <w:p w14:paraId="177BBCD9">
      <w:pPr>
        <w:rPr>
          <w:rFonts w:hint="eastAsia"/>
          <w:lang w:eastAsia="zh-CN"/>
        </w:rPr>
      </w:pPr>
      <w:r>
        <w:rPr>
          <w:rFonts w:hint="eastAsia"/>
          <w:lang w:eastAsia="zh-CN"/>
        </w:rPr>
        <w:t>基本工资的确定并非随意为之，而是受到多种因素的综合影响。其中，劳动者的工作岗位和工作内容是关键因素。不同岗位、不同工作强度和难度的工作，其基本工资水平也会有所差异。例如，技术研发类岗位通常需要较高的专业知识和技能，工作压力较大，因此基本工资可能会高于一些行政辅助类岗位。</w:t>
      </w:r>
    </w:p>
    <w:p w14:paraId="3BEDC825">
      <w:pPr>
        <w:rPr>
          <w:rFonts w:hint="eastAsia"/>
          <w:lang w:eastAsia="zh-CN"/>
        </w:rPr>
      </w:pPr>
    </w:p>
    <w:p w14:paraId="337D56EC">
      <w:pPr>
        <w:rPr>
          <w:rFonts w:hint="eastAsia"/>
          <w:lang w:eastAsia="zh-CN"/>
        </w:rPr>
      </w:pPr>
      <w:r>
        <w:rPr>
          <w:rFonts w:hint="eastAsia"/>
          <w:lang w:eastAsia="zh-CN"/>
        </w:rPr>
        <w:t>行业和地区的经济状况也会对基本工资产生影响。在经济发达地区和热门行业，由于市场需求旺盛，企业盈利水平较高，基本工资普遍会相应提高；而在经济欠发达地区或传统行业，基本工资可能相对较低。</w:t>
      </w:r>
    </w:p>
    <w:p w14:paraId="359B6AA4">
      <w:pPr>
        <w:rPr>
          <w:rFonts w:hint="eastAsia"/>
          <w:lang w:eastAsia="zh-CN"/>
        </w:rPr>
      </w:pPr>
    </w:p>
    <w:p w14:paraId="75C8D054">
      <w:pPr>
        <w:rPr>
          <w:rFonts w:hint="eastAsia"/>
          <w:lang w:eastAsia="zh-CN"/>
        </w:rPr>
      </w:pPr>
      <w:r>
        <w:rPr>
          <w:rFonts w:hint="eastAsia"/>
          <w:lang w:eastAsia="zh-CN"/>
        </w:rPr>
        <w:t>jī běn gōng zī de gǎi jìn</w:t>
      </w:r>
    </w:p>
    <w:p w14:paraId="5B2B2033">
      <w:pPr>
        <w:rPr>
          <w:rFonts w:hint="eastAsia"/>
          <w:lang w:eastAsia="zh-CN"/>
        </w:rPr>
      </w:pPr>
      <w:r>
        <w:rPr>
          <w:rFonts w:hint="eastAsia"/>
          <w:lang w:eastAsia="zh-CN"/>
        </w:rPr>
        <w:t>随着经济的不断发展和社会的进步，基本工资也并非一成不变。企业会根据自身的经营状况、市场行情以及员工的工作表现等因素，对基本工资进行调整。一方面，这有助于激励员工不断提升自己的能力和绩效，为企业发展做出更大的贡献；另一方面，也能使员工的收入与经济发展保持同步，提高其生活质量。</w:t>
      </w:r>
    </w:p>
    <w:p w14:paraId="5BBB3C8F">
      <w:pPr>
        <w:rPr>
          <w:rFonts w:hint="eastAsia"/>
          <w:lang w:eastAsia="zh-CN"/>
        </w:rPr>
      </w:pPr>
    </w:p>
    <w:p w14:paraId="6F0F41BC">
      <w:pPr>
        <w:rPr>
          <w:rFonts w:hint="eastAsia"/>
          <w:lang w:eastAsia="zh-CN"/>
        </w:rPr>
      </w:pPr>
      <w:r>
        <w:rPr>
          <w:rFonts w:hint="eastAsia"/>
          <w:lang w:eastAsia="zh-CN"/>
        </w:rPr>
        <w:t>“jī běn gōng zī”在现代社会中扮演着不可或缺的角色。它不仅是劳动者生活的依靠和努力的动力，也是企业运营和发展的有力支撑。随着社会经济的持续变化，基本工资制度也将不断完善，在企业与劳动者之间寻求更好的平衡。</w:t>
      </w:r>
    </w:p>
    <w:p w14:paraId="7B6E355D">
      <w:pPr>
        <w:rPr>
          <w:rFonts w:hint="eastAsia"/>
          <w:lang w:eastAsia="zh-CN"/>
        </w:rPr>
      </w:pPr>
    </w:p>
    <w:p w14:paraId="63B312C8">
      <w:pPr>
        <w:rPr>
          <w:rFonts w:hint="eastAsia"/>
          <w:lang w:eastAsia="zh-CN"/>
        </w:rPr>
      </w:pPr>
      <w:r>
        <w:rPr>
          <w:rFonts w:hint="eastAsia"/>
          <w:lang w:eastAsia="zh-CN"/>
        </w:rPr>
        <w:t>无论是企业制定合理的薪酬体系，还是劳动者维护自身的合法权益，都需要对基本工资本身有清晰深刻的认识。只有这样，才能在不断变化的职场环境中实现双方的互利共赢，共同推动经济的健康发展。</w:t>
      </w:r>
    </w:p>
    <w:p w14:paraId="2E15A263">
      <w:pPr>
        <w:rPr>
          <w:rFonts w:hint="eastAsia"/>
          <w:lang w:eastAsia="zh-CN"/>
        </w:rPr>
      </w:pPr>
    </w:p>
    <w:p w14:paraId="6A95EDD6">
      <w:pPr>
        <w:rPr>
          <w:rFonts w:hint="eastAsia"/>
          <w:lang w:eastAsia="zh-CN"/>
        </w:rPr>
      </w:pPr>
      <w:r>
        <w:rPr>
          <w:rFonts w:hint="eastAsia"/>
          <w:lang w:eastAsia="zh-CN"/>
        </w:rPr>
        <w:t>本文是由懂得生活网（dongdeshenghuo.com）为大家创作</w:t>
      </w:r>
    </w:p>
    <w:p w14:paraId="480D60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A54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2025-08-19T13:45:04Z</dcterms:created>
  <cp:lastModifiedBy>Administrator</cp:lastModifiedBy>
  <dcterms:modified xsi:type="dcterms:W3CDTF">2025-08-19T13:45:05Z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8EAAE6F2F7854AD58C5EE9E7E97859C9_12</vt:lpwstr>
  </property>
</Properties>
</file>