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BA10" w14:textId="77777777" w:rsidR="00EC40FF" w:rsidRDefault="00EC40FF">
      <w:pPr>
        <w:rPr>
          <w:rFonts w:hint="eastAsia"/>
        </w:rPr>
      </w:pPr>
    </w:p>
    <w:p w14:paraId="15D2F74E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一、哀的基本拼音与释义</w:t>
      </w:r>
    </w:p>
    <w:p w14:paraId="3F5F7039" w14:textId="77777777" w:rsidR="00EC40FF" w:rsidRDefault="00EC40FF">
      <w:pPr>
        <w:rPr>
          <w:rFonts w:hint="eastAsia"/>
        </w:rPr>
      </w:pPr>
    </w:p>
    <w:p w14:paraId="67806378" w14:textId="77777777" w:rsidR="00EC40FF" w:rsidRDefault="00EC40FF">
      <w:pPr>
        <w:rPr>
          <w:rFonts w:hint="eastAsia"/>
        </w:rPr>
      </w:pPr>
    </w:p>
    <w:p w14:paraId="739FA6D0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“哀”字的拼音为“āi”，在汉语中主要表达悲伤、悲痛的情感。《说文解字》中将“哀”释为“闵也”，即对世间苦难的怜悯之情。作为单字使用时，它常用来描绘人类面对死亡、离别或逆境时的情绪状态。例如《诗经》中“哀哀父母，生我劬劳”一句，通过重复的“哀”字强调了对父母辛劳的深切体悟。</w:t>
      </w:r>
    </w:p>
    <w:p w14:paraId="04D3302B" w14:textId="77777777" w:rsidR="00EC40FF" w:rsidRDefault="00EC40FF">
      <w:pPr>
        <w:rPr>
          <w:rFonts w:hint="eastAsia"/>
        </w:rPr>
      </w:pPr>
    </w:p>
    <w:p w14:paraId="4D6D4A20" w14:textId="77777777" w:rsidR="00EC40FF" w:rsidRDefault="00EC40FF">
      <w:pPr>
        <w:rPr>
          <w:rFonts w:hint="eastAsia"/>
        </w:rPr>
      </w:pPr>
    </w:p>
    <w:p w14:paraId="3D74290D" w14:textId="77777777" w:rsidR="00EC40FF" w:rsidRDefault="00EC40FF">
      <w:pPr>
        <w:rPr>
          <w:rFonts w:hint="eastAsia"/>
        </w:rPr>
      </w:pPr>
    </w:p>
    <w:p w14:paraId="3C85A480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二、常见两字词组解析</w:t>
      </w:r>
    </w:p>
    <w:p w14:paraId="41AF4A1F" w14:textId="77777777" w:rsidR="00EC40FF" w:rsidRDefault="00EC40FF">
      <w:pPr>
        <w:rPr>
          <w:rFonts w:hint="eastAsia"/>
        </w:rPr>
      </w:pPr>
    </w:p>
    <w:p w14:paraId="3D8E5CD7" w14:textId="77777777" w:rsidR="00EC40FF" w:rsidRDefault="00EC40FF">
      <w:pPr>
        <w:rPr>
          <w:rFonts w:hint="eastAsia"/>
        </w:rPr>
      </w:pPr>
    </w:p>
    <w:p w14:paraId="7F444D1F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“哀悼”是现代汉语中最常用的双字词汇之一，指以礼仪形式表达对逝者的怀念（如：全国哀悼日活动）。该词由“哀”与“悼”构成，前者侧重情感基调，后者突显仪式感，二者结合形成庄严肃穆的语义场。“哀叹”则更多呈现个体化的情绪抒发，如李白《将进酒》中“君不见高堂明镜悲白发，朝如青丝暮成雪”的人生喟叹，暗含对时间流逝的无奈与惋惜。</w:t>
      </w:r>
    </w:p>
    <w:p w14:paraId="5B5F6E53" w14:textId="77777777" w:rsidR="00EC40FF" w:rsidRDefault="00EC40FF">
      <w:pPr>
        <w:rPr>
          <w:rFonts w:hint="eastAsia"/>
        </w:rPr>
      </w:pPr>
    </w:p>
    <w:p w14:paraId="7958B990" w14:textId="77777777" w:rsidR="00EC40FF" w:rsidRDefault="00EC40FF">
      <w:pPr>
        <w:rPr>
          <w:rFonts w:hint="eastAsia"/>
        </w:rPr>
      </w:pPr>
    </w:p>
    <w:p w14:paraId="64403D38" w14:textId="77777777" w:rsidR="00EC40FF" w:rsidRDefault="00EC40FF">
      <w:pPr>
        <w:rPr>
          <w:rFonts w:hint="eastAsia"/>
        </w:rPr>
      </w:pPr>
    </w:p>
    <w:p w14:paraId="4277C537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三、三字及多字词组的运用</w:t>
      </w:r>
    </w:p>
    <w:p w14:paraId="2C7D9DA9" w14:textId="77777777" w:rsidR="00EC40FF" w:rsidRDefault="00EC40FF">
      <w:pPr>
        <w:rPr>
          <w:rFonts w:hint="eastAsia"/>
        </w:rPr>
      </w:pPr>
    </w:p>
    <w:p w14:paraId="6C20C789" w14:textId="77777777" w:rsidR="00EC40FF" w:rsidRDefault="00EC40FF">
      <w:pPr>
        <w:rPr>
          <w:rFonts w:hint="eastAsia"/>
        </w:rPr>
      </w:pPr>
    </w:p>
    <w:p w14:paraId="7D967FBA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在成语体系中，“哀鸿遍野”以生动意象刻画社会动荡景象，取意于寒冬中哀鸣的大雁群，喻指灾荒战乱导致的流民遍地。此类四字结构往往蕴含历史纵深感，“哀矜惩创”便融合了儒家“哀矜勿喜”的仁政思想，主张对犯罪者既要惩戒又要怀有同情。“哀莫大于心死”出自《庄子》，通过否定式表述强化精神绝望的哲学命题，形成独特的文学张力。</w:t>
      </w:r>
    </w:p>
    <w:p w14:paraId="012CE1B7" w14:textId="77777777" w:rsidR="00EC40FF" w:rsidRDefault="00EC40FF">
      <w:pPr>
        <w:rPr>
          <w:rFonts w:hint="eastAsia"/>
        </w:rPr>
      </w:pPr>
    </w:p>
    <w:p w14:paraId="588DADA3" w14:textId="77777777" w:rsidR="00EC40FF" w:rsidRDefault="00EC40FF">
      <w:pPr>
        <w:rPr>
          <w:rFonts w:hint="eastAsia"/>
        </w:rPr>
      </w:pPr>
    </w:p>
    <w:p w14:paraId="3337B95D" w14:textId="77777777" w:rsidR="00EC40FF" w:rsidRDefault="00EC40FF">
      <w:pPr>
        <w:rPr>
          <w:rFonts w:hint="eastAsia"/>
        </w:rPr>
      </w:pPr>
    </w:p>
    <w:p w14:paraId="4DB7E10F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四、专业术语中的“哀”字组构</w:t>
      </w:r>
    </w:p>
    <w:p w14:paraId="50D83CCC" w14:textId="77777777" w:rsidR="00EC40FF" w:rsidRDefault="00EC40FF">
      <w:pPr>
        <w:rPr>
          <w:rFonts w:hint="eastAsia"/>
        </w:rPr>
      </w:pPr>
    </w:p>
    <w:p w14:paraId="5098582B" w14:textId="77777777" w:rsidR="00EC40FF" w:rsidRDefault="00EC40FF">
      <w:pPr>
        <w:rPr>
          <w:rFonts w:hint="eastAsia"/>
        </w:rPr>
      </w:pPr>
    </w:p>
    <w:p w14:paraId="3944BB9B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心理学术语“哀伤辅导”专指专业人员介入协助丧亲者处理悲恸反应的过程，其理论基础建立于弗洛伊德的精神分析学说。医学领域出现的“哀恸反应”则属应激障碍的一种，表现为持续强烈的情绪低落与生理失调。这些学术词汇均保留了“哀”字的核心语义内核，同时赋予现代专业内涵，体现语言演变规律。</w:t>
      </w:r>
    </w:p>
    <w:p w14:paraId="0AF52873" w14:textId="77777777" w:rsidR="00EC40FF" w:rsidRDefault="00EC40FF">
      <w:pPr>
        <w:rPr>
          <w:rFonts w:hint="eastAsia"/>
        </w:rPr>
      </w:pPr>
    </w:p>
    <w:p w14:paraId="55192571" w14:textId="77777777" w:rsidR="00EC40FF" w:rsidRDefault="00EC40FF">
      <w:pPr>
        <w:rPr>
          <w:rFonts w:hint="eastAsia"/>
        </w:rPr>
      </w:pPr>
    </w:p>
    <w:p w14:paraId="5FE48D49" w14:textId="77777777" w:rsidR="00EC40FF" w:rsidRDefault="00EC40FF">
      <w:pPr>
        <w:rPr>
          <w:rFonts w:hint="eastAsia"/>
        </w:rPr>
      </w:pPr>
    </w:p>
    <w:p w14:paraId="398235D4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五、文学创作中的艺术化表达</w:t>
      </w:r>
    </w:p>
    <w:p w14:paraId="6CCC2AE2" w14:textId="77777777" w:rsidR="00EC40FF" w:rsidRDefault="00EC40FF">
      <w:pPr>
        <w:rPr>
          <w:rFonts w:hint="eastAsia"/>
        </w:rPr>
      </w:pPr>
    </w:p>
    <w:p w14:paraId="6C8D6BA7" w14:textId="77777777" w:rsidR="00EC40FF" w:rsidRDefault="00EC40FF">
      <w:pPr>
        <w:rPr>
          <w:rFonts w:hint="eastAsia"/>
        </w:rPr>
      </w:pPr>
    </w:p>
    <w:p w14:paraId="28BB690A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古典诗词中“哀”常作为审美意象存在，李清照《声声慢》开篇“寻寻觅觅，冷冷清清，凄凄惨惨戚戚”的叠字运用，层层递进渲染凄怆氛围。戏剧舞台上，“哀婉唱腔”的运用不仅传递人物内心纠葛，更通过声腔韵律构建独特的审美维度。现当代文学作品中，“哀而不伤”的美学原则仍具生命力，如鲁迅笔下祥林嫂的悲剧命运，在深切同情中蕴含着深刻的批判意识。</w:t>
      </w:r>
    </w:p>
    <w:p w14:paraId="3A956EE9" w14:textId="77777777" w:rsidR="00EC40FF" w:rsidRDefault="00EC40FF">
      <w:pPr>
        <w:rPr>
          <w:rFonts w:hint="eastAsia"/>
        </w:rPr>
      </w:pPr>
    </w:p>
    <w:p w14:paraId="7785286C" w14:textId="77777777" w:rsidR="00EC40FF" w:rsidRDefault="00EC40FF">
      <w:pPr>
        <w:rPr>
          <w:rFonts w:hint="eastAsia"/>
        </w:rPr>
      </w:pPr>
    </w:p>
    <w:p w14:paraId="44A139A5" w14:textId="77777777" w:rsidR="00EC40FF" w:rsidRDefault="00EC40FF">
      <w:pPr>
        <w:rPr>
          <w:rFonts w:hint="eastAsia"/>
        </w:rPr>
      </w:pPr>
    </w:p>
    <w:p w14:paraId="7DBB01E6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六、跨语境应用考察</w:t>
      </w:r>
    </w:p>
    <w:p w14:paraId="0FA29135" w14:textId="77777777" w:rsidR="00EC40FF" w:rsidRDefault="00EC40FF">
      <w:pPr>
        <w:rPr>
          <w:rFonts w:hint="eastAsia"/>
        </w:rPr>
      </w:pPr>
    </w:p>
    <w:p w14:paraId="7CF9215E" w14:textId="77777777" w:rsidR="00EC40FF" w:rsidRDefault="00EC40FF">
      <w:pPr>
        <w:rPr>
          <w:rFonts w:hint="eastAsia"/>
        </w:rPr>
      </w:pPr>
    </w:p>
    <w:p w14:paraId="170D0D69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翻译实践中，“哀”对应多种外语表达，英语“sorrow”侧重理性悲伤，而“lament”则带有仪式性哭嚎意味。日文汉字“哀”（あい）经平安时代文学浸润，发展出细腻委婉的美学特质。国际音标系统中，[a?]的发音在多语种中呈现显著差异：英语强调双元音滑动，汉语则突出单元音完整性，折射出不同语言体系的语音美学差异。</w:t>
      </w:r>
    </w:p>
    <w:p w14:paraId="1CD0C1AB" w14:textId="77777777" w:rsidR="00EC40FF" w:rsidRDefault="00EC40FF">
      <w:pPr>
        <w:rPr>
          <w:rFonts w:hint="eastAsia"/>
        </w:rPr>
      </w:pPr>
    </w:p>
    <w:p w14:paraId="6702A107" w14:textId="77777777" w:rsidR="00EC40FF" w:rsidRDefault="00EC40FF">
      <w:pPr>
        <w:rPr>
          <w:rFonts w:hint="eastAsia"/>
        </w:rPr>
      </w:pPr>
    </w:p>
    <w:p w14:paraId="71366CE4" w14:textId="77777777" w:rsidR="00EC40FF" w:rsidRDefault="00EC40FF">
      <w:pPr>
        <w:rPr>
          <w:rFonts w:hint="eastAsia"/>
        </w:rPr>
      </w:pPr>
    </w:p>
    <w:p w14:paraId="1E630E2D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七、数字化时代的词汇拓展</w:t>
      </w:r>
    </w:p>
    <w:p w14:paraId="461DF8CB" w14:textId="77777777" w:rsidR="00EC40FF" w:rsidRDefault="00EC40FF">
      <w:pPr>
        <w:rPr>
          <w:rFonts w:hint="eastAsia"/>
        </w:rPr>
      </w:pPr>
    </w:p>
    <w:p w14:paraId="1D7C60DD" w14:textId="77777777" w:rsidR="00EC40FF" w:rsidRDefault="00EC40FF">
      <w:pPr>
        <w:rPr>
          <w:rFonts w:hint="eastAsia"/>
        </w:rPr>
      </w:pPr>
    </w:p>
    <w:p w14:paraId="62116F5D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社交媒体语境下，“哀嚎体”成为网友抒发不满的情绪符号，如“今天加班到凌晨，哀嚎.jpg”。表情包文化的兴起促使“哀”意涵可视化，流泪猫咪、沮丧表情等视觉符号获得广泛传播。游戏领域“哀嚎洞穴”等地名设计，成功激活传统文化语码，实现娱乐性与文化性的有机融合。</w:t>
      </w:r>
    </w:p>
    <w:p w14:paraId="1E9DC92F" w14:textId="77777777" w:rsidR="00EC40FF" w:rsidRDefault="00EC40FF">
      <w:pPr>
        <w:rPr>
          <w:rFonts w:hint="eastAsia"/>
        </w:rPr>
      </w:pPr>
    </w:p>
    <w:p w14:paraId="62AC31A3" w14:textId="77777777" w:rsidR="00EC40FF" w:rsidRDefault="00EC40FF">
      <w:pPr>
        <w:rPr>
          <w:rFonts w:hint="eastAsia"/>
        </w:rPr>
      </w:pPr>
    </w:p>
    <w:p w14:paraId="2A017D8F" w14:textId="77777777" w:rsidR="00EC40FF" w:rsidRDefault="00EC40FF">
      <w:pPr>
        <w:rPr>
          <w:rFonts w:hint="eastAsia"/>
        </w:rPr>
      </w:pPr>
    </w:p>
    <w:p w14:paraId="62E551D8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八、多维度认知框架构建</w:t>
      </w:r>
    </w:p>
    <w:p w14:paraId="13C38CF5" w14:textId="77777777" w:rsidR="00EC40FF" w:rsidRDefault="00EC40FF">
      <w:pPr>
        <w:rPr>
          <w:rFonts w:hint="eastAsia"/>
        </w:rPr>
      </w:pPr>
    </w:p>
    <w:p w14:paraId="2C96419C" w14:textId="77777777" w:rsidR="00EC40FF" w:rsidRDefault="00EC40FF">
      <w:pPr>
        <w:rPr>
          <w:rFonts w:hint="eastAsia"/>
        </w:rPr>
      </w:pPr>
    </w:p>
    <w:p w14:paraId="4E9F6BCA" w14:textId="77777777" w:rsidR="00EC40FF" w:rsidRDefault="00EC40FF">
      <w:pPr>
        <w:rPr>
          <w:rFonts w:hint="eastAsia"/>
        </w:rPr>
      </w:pPr>
      <w:r>
        <w:rPr>
          <w:rFonts w:hint="eastAsia"/>
        </w:rPr>
        <w:tab/>
        <w:t>从认知语言学视角，“哀”字构词呈现出多义网络特性，既包含基本情感范畴，又延伸出美学、伦理等次级范畴。社会学研究表明，在集体记忆建构中，哀悼仪式具有强化群体认同的功能。这种现象印证了符号学原理——语言符号不仅是交流工具，更是建构社会现实的媒介体系。透过“哀”字的多维面相，我们得以窥见中华文明的情感基因与思维特质。</w:t>
      </w:r>
    </w:p>
    <w:p w14:paraId="215B8FB4" w14:textId="77777777" w:rsidR="00EC40FF" w:rsidRDefault="00EC40FF">
      <w:pPr>
        <w:rPr>
          <w:rFonts w:hint="eastAsia"/>
        </w:rPr>
      </w:pPr>
    </w:p>
    <w:p w14:paraId="56E375D4" w14:textId="77777777" w:rsidR="00EC40FF" w:rsidRDefault="00EC40FF">
      <w:pPr>
        <w:rPr>
          <w:rFonts w:hint="eastAsia"/>
        </w:rPr>
      </w:pPr>
    </w:p>
    <w:p w14:paraId="0B50406A" w14:textId="77777777" w:rsidR="00EC40FF" w:rsidRDefault="00EC4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9DA04" w14:textId="6F2C2339" w:rsidR="00414F18" w:rsidRDefault="00414F18"/>
    <w:sectPr w:rsidR="0041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18"/>
    <w:rsid w:val="00414F18"/>
    <w:rsid w:val="009304C9"/>
    <w:rsid w:val="00E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94D58-BF07-4453-9E86-6C30DF06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