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B88E5" w14:textId="77777777" w:rsidR="005A6750" w:rsidRDefault="005A6750">
      <w:pPr>
        <w:rPr>
          <w:rFonts w:hint="eastAsia"/>
        </w:rPr>
      </w:pPr>
    </w:p>
    <w:p w14:paraId="1BF2611F" w14:textId="77777777" w:rsidR="005A6750" w:rsidRDefault="005A6750">
      <w:pPr>
        <w:rPr>
          <w:rFonts w:hint="eastAsia"/>
        </w:rPr>
      </w:pPr>
      <w:r>
        <w:rPr>
          <w:rFonts w:hint="eastAsia"/>
        </w:rPr>
        <w:t>āi sī de pīn yīn zì mǔ</w:t>
      </w:r>
    </w:p>
    <w:p w14:paraId="4817A6D0" w14:textId="77777777" w:rsidR="005A6750" w:rsidRDefault="005A6750">
      <w:pPr>
        <w:rPr>
          <w:rFonts w:hint="eastAsia"/>
        </w:rPr>
      </w:pPr>
      <w:r>
        <w:rPr>
          <w:rFonts w:hint="eastAsia"/>
        </w:rPr>
        <w:t>标题《āi sī de pīn yīn zì mǔ》由六个汉字的拼音字母构成，分别对应声调与发音符号。这种标题形式既隐喻了汉语拼音作为文字载体的工具性，又暗示着情感表达的深层隐喻——通过拼音字母的组合，承载着哀思这一抽象概念的具象化传递。</w:t>
      </w:r>
    </w:p>
    <w:p w14:paraId="6AE0C024" w14:textId="77777777" w:rsidR="005A6750" w:rsidRDefault="005A6750">
      <w:pPr>
        <w:rPr>
          <w:rFonts w:hint="eastAsia"/>
        </w:rPr>
      </w:pPr>
    </w:p>
    <w:p w14:paraId="43CD0EF9" w14:textId="77777777" w:rsidR="005A6750" w:rsidRDefault="005A6750">
      <w:pPr>
        <w:rPr>
          <w:rFonts w:hint="eastAsia"/>
        </w:rPr>
      </w:pPr>
    </w:p>
    <w:p w14:paraId="7F3F9CA6" w14:textId="77777777" w:rsidR="005A6750" w:rsidRDefault="005A6750">
      <w:pPr>
        <w:rPr>
          <w:rFonts w:hint="eastAsia"/>
        </w:rPr>
      </w:pPr>
      <w:r>
        <w:rPr>
          <w:rFonts w:hint="eastAsia"/>
        </w:rPr>
        <w:t>哀思的双重维度</w:t>
      </w:r>
    </w:p>
    <w:p w14:paraId="781B6CB5" w14:textId="77777777" w:rsidR="005A6750" w:rsidRDefault="005A6750">
      <w:pPr>
        <w:rPr>
          <w:rFonts w:hint="eastAsia"/>
        </w:rPr>
      </w:pPr>
      <w:r>
        <w:rPr>
          <w:rFonts w:hint="eastAsia"/>
        </w:rPr>
        <w:t>"哀思"作为中文情感词汇，兼具个人性与公共性特征。在个体层面，它指向个体面对生命终结时产生的悲怆记忆；在集体维度，则成为民族集体记忆的情感符号。例如传统祭扫活动中，人们通过焚烧纸钱、摆放祭品等仪式化行为，将具象物品转化为抽象情感载体，此时拼音字母的机械排列反衬出情感传递的不可言说性。</w:t>
      </w:r>
    </w:p>
    <w:p w14:paraId="0F1846F1" w14:textId="77777777" w:rsidR="005A6750" w:rsidRDefault="005A6750">
      <w:pPr>
        <w:rPr>
          <w:rFonts w:hint="eastAsia"/>
        </w:rPr>
      </w:pPr>
    </w:p>
    <w:p w14:paraId="3BBA93A3" w14:textId="77777777" w:rsidR="005A6750" w:rsidRDefault="005A6750">
      <w:pPr>
        <w:rPr>
          <w:rFonts w:hint="eastAsia"/>
        </w:rPr>
      </w:pPr>
    </w:p>
    <w:p w14:paraId="4F7BD407" w14:textId="77777777" w:rsidR="005A6750" w:rsidRDefault="005A6750">
      <w:pPr>
        <w:rPr>
          <w:rFonts w:hint="eastAsia"/>
        </w:rPr>
      </w:pPr>
      <w:r>
        <w:rPr>
          <w:rFonts w:hint="eastAsia"/>
        </w:rPr>
        <w:t>拼音符号的叙事潜能</w:t>
      </w:r>
    </w:p>
    <w:p w14:paraId="7F03C387" w14:textId="77777777" w:rsidR="005A6750" w:rsidRDefault="005A6750">
      <w:pPr>
        <w:rPr>
          <w:rFonts w:hint="eastAsia"/>
        </w:rPr>
      </w:pPr>
      <w:r>
        <w:rPr>
          <w:rFonts w:hint="eastAsia"/>
        </w:rPr>
        <w:t>现代汉语拼音自1958年正式推行以来，逐渐形成独特的符号系统。其声母韵母的线性排列既能精确记录语言发音，又暗含着解构重组的可能性。当拼音字母替代汉字出现在标题中时，这种非典型书写方式打破了传统表意文字的直观性，迫使读者重新审视语言符号与情感表达的关系。就像将《哀思》二字拆解为六个独立音素，既保持表意功能，又赋予新的解码空间。</w:t>
      </w:r>
    </w:p>
    <w:p w14:paraId="6400BF2F" w14:textId="77777777" w:rsidR="005A6750" w:rsidRDefault="005A6750">
      <w:pPr>
        <w:rPr>
          <w:rFonts w:hint="eastAsia"/>
        </w:rPr>
      </w:pPr>
    </w:p>
    <w:p w14:paraId="77D7CDCE" w14:textId="77777777" w:rsidR="005A6750" w:rsidRDefault="005A6750">
      <w:pPr>
        <w:rPr>
          <w:rFonts w:hint="eastAsia"/>
        </w:rPr>
      </w:pPr>
    </w:p>
    <w:p w14:paraId="5B6E22F7" w14:textId="77777777" w:rsidR="005A6750" w:rsidRDefault="005A6750">
      <w:pPr>
        <w:rPr>
          <w:rFonts w:hint="eastAsia"/>
        </w:rPr>
      </w:pPr>
      <w:r>
        <w:rPr>
          <w:rFonts w:hint="eastAsia"/>
        </w:rPr>
        <w:t>媒体时代的文本转译</w:t>
      </w:r>
    </w:p>
    <w:p w14:paraId="54406DF1" w14:textId="77777777" w:rsidR="005A6750" w:rsidRDefault="005A6750">
      <w:pPr>
        <w:rPr>
          <w:rFonts w:hint="eastAsia"/>
        </w:rPr>
      </w:pPr>
      <w:r>
        <w:rPr>
          <w:rFonts w:hint="eastAsia"/>
        </w:rPr>
        <w:t>数字技术发展促使信息传播形式发生范式转变。社交媒体平台的字符限制催生了新型表达形态：短视频字幕中使用拼音字母传递核心语义，网络文学常用拼音缩写构建特定文化圈层共识。这种语境下，标题采用的拼音字母形式实则是媒体融合时代的文本适应性变革，它通过最小信息单元的组合博弈，在有限符号维度中拓展情感表达的潜能阈值。</w:t>
      </w:r>
    </w:p>
    <w:p w14:paraId="4C7588CA" w14:textId="77777777" w:rsidR="005A6750" w:rsidRDefault="005A6750">
      <w:pPr>
        <w:rPr>
          <w:rFonts w:hint="eastAsia"/>
        </w:rPr>
      </w:pPr>
    </w:p>
    <w:p w14:paraId="282B8ECF" w14:textId="77777777" w:rsidR="005A6750" w:rsidRDefault="005A6750">
      <w:pPr>
        <w:rPr>
          <w:rFonts w:hint="eastAsia"/>
        </w:rPr>
      </w:pPr>
    </w:p>
    <w:p w14:paraId="1EB3EE3E" w14:textId="77777777" w:rsidR="005A6750" w:rsidRDefault="005A6750">
      <w:pPr>
        <w:rPr>
          <w:rFonts w:hint="eastAsia"/>
        </w:rPr>
      </w:pPr>
      <w:r>
        <w:rPr>
          <w:rFonts w:hint="eastAsia"/>
        </w:rPr>
        <w:t>解码过程中的意义重构</w:t>
      </w:r>
    </w:p>
    <w:p w14:paraId="65072A28" w14:textId="77777777" w:rsidR="005A6750" w:rsidRDefault="005A6750">
      <w:pPr>
        <w:rPr>
          <w:rFonts w:hint="eastAsia"/>
        </w:rPr>
      </w:pPr>
      <w:r>
        <w:rPr>
          <w:rFonts w:hint="eastAsia"/>
        </w:rPr>
        <w:t>当读者遭遇《āi sī de pīn yīn zì mǔ》这一标题时，认知系统会经历多阶段解码过程：首先识别拼音字母代表的汉字本源，继而感知声调标记赋予的情感色彩，最终在声韵母的组合关系中获取潜在语义。这种分层解码机制恰似传统诗词的意象叠加，每个拼音字母都是构成整体意境的基本语素，共同编织成具有张力的意义网络。</w:t>
      </w:r>
    </w:p>
    <w:p w14:paraId="336874DC" w14:textId="77777777" w:rsidR="005A6750" w:rsidRDefault="005A6750">
      <w:pPr>
        <w:rPr>
          <w:rFonts w:hint="eastAsia"/>
        </w:rPr>
      </w:pPr>
    </w:p>
    <w:p w14:paraId="4E7EEB62" w14:textId="77777777" w:rsidR="005A6750" w:rsidRDefault="005A6750">
      <w:pPr>
        <w:rPr>
          <w:rFonts w:hint="eastAsia"/>
        </w:rPr>
      </w:pPr>
    </w:p>
    <w:p w14:paraId="33EAB09D" w14:textId="77777777" w:rsidR="005A6750" w:rsidRDefault="005A6750">
      <w:pPr>
        <w:rPr>
          <w:rFonts w:hint="eastAsia"/>
        </w:rPr>
      </w:pPr>
      <w:r>
        <w:rPr>
          <w:rFonts w:hint="eastAsia"/>
        </w:rPr>
        <w:t>语言演化的实验样本</w:t>
      </w:r>
    </w:p>
    <w:p w14:paraId="3238D14F" w14:textId="77777777" w:rsidR="005A6750" w:rsidRDefault="005A6750">
      <w:pPr>
        <w:rPr>
          <w:rFonts w:hint="eastAsia"/>
        </w:rPr>
      </w:pPr>
      <w:r>
        <w:rPr>
          <w:rFonts w:hint="eastAsia"/>
        </w:rPr>
        <w:t>作为汉语拼音的非常规应用案例，标题文本构成语言学研究的鲜活样本。它验证了拼音系统在文学创作中的可塑性——通过调整字母排列顺序与声调标注，能在机械符号系统中植入人文温度。这种实验性尝试不仅扩展了拼音文字的表意边界，更揭示出语言演化过程中传统与现代、理性与感性的持续对话。</w:t>
      </w:r>
    </w:p>
    <w:p w14:paraId="6DDA8086" w14:textId="77777777" w:rsidR="005A6750" w:rsidRDefault="005A6750">
      <w:pPr>
        <w:rPr>
          <w:rFonts w:hint="eastAsia"/>
        </w:rPr>
      </w:pPr>
    </w:p>
    <w:p w14:paraId="70E02C58" w14:textId="77777777" w:rsidR="005A6750" w:rsidRDefault="005A6750">
      <w:pPr>
        <w:rPr>
          <w:rFonts w:hint="eastAsia"/>
        </w:rPr>
      </w:pPr>
    </w:p>
    <w:p w14:paraId="4ADF299C" w14:textId="77777777" w:rsidR="005A6750" w:rsidRDefault="005A6750">
      <w:pPr>
        <w:rPr>
          <w:rFonts w:hint="eastAsia"/>
        </w:rPr>
      </w:pPr>
      <w:r>
        <w:rPr>
          <w:rFonts w:hint="eastAsia"/>
        </w:rPr>
        <w:t>跨文化语境的适配性</w:t>
      </w:r>
    </w:p>
    <w:p w14:paraId="49E325D4" w14:textId="77777777" w:rsidR="005A6750" w:rsidRDefault="005A6750">
      <w:pPr>
        <w:rPr>
          <w:rFonts w:hint="eastAsia"/>
        </w:rPr>
      </w:pPr>
      <w:r>
        <w:rPr>
          <w:rFonts w:hint="eastAsia"/>
        </w:rPr>
        <w:t>在全球化语境下，汉语拼音作为文化输出的载体正获得更广泛认同。标题采用的拼音字母形式具备跨文化传播优势，其视觉辨识度与发音标准化特性，有利于非母语者建立初步认知。这种语言系统的开放性特征，使其能在保持文化本真性的适应国际传播的现实需求。</w:t>
      </w:r>
    </w:p>
    <w:p w14:paraId="699A2093" w14:textId="77777777" w:rsidR="005A6750" w:rsidRDefault="005A6750">
      <w:pPr>
        <w:rPr>
          <w:rFonts w:hint="eastAsia"/>
        </w:rPr>
      </w:pPr>
    </w:p>
    <w:p w14:paraId="3B2392A8" w14:textId="77777777" w:rsidR="005A6750" w:rsidRDefault="005A6750">
      <w:pPr>
        <w:rPr>
          <w:rFonts w:hint="eastAsia"/>
        </w:rPr>
      </w:pPr>
    </w:p>
    <w:p w14:paraId="3C778E3C" w14:textId="77777777" w:rsidR="005A6750" w:rsidRDefault="005A6750">
      <w:pPr>
        <w:rPr>
          <w:rFonts w:hint="eastAsia"/>
        </w:rPr>
      </w:pPr>
      <w:r>
        <w:rPr>
          <w:rFonts w:hint="eastAsia"/>
        </w:rPr>
        <w:t>哀思表达的范式革新</w:t>
      </w:r>
    </w:p>
    <w:p w14:paraId="614B0585" w14:textId="77777777" w:rsidR="005A6750" w:rsidRDefault="005A6750">
      <w:pPr>
        <w:rPr>
          <w:rFonts w:hint="eastAsia"/>
        </w:rPr>
      </w:pPr>
      <w:r>
        <w:rPr>
          <w:rFonts w:hint="eastAsia"/>
        </w:rPr>
        <w:t>通过对传统表意文字的解构重组，标题文本实现了哀思表达范式的革新。拼音字母的机械排列与传统汉字的意象系统形成强烈对比，这种张力关系恰恰对应当代社会的情感困境——在技术理性与人文感性之间寻找平衡支点。这种创新书写方式，既是对传统文化的致敬，也是对现代表达困境的回应。</w:t>
      </w:r>
    </w:p>
    <w:p w14:paraId="597C3493" w14:textId="77777777" w:rsidR="005A6750" w:rsidRDefault="005A6750">
      <w:pPr>
        <w:rPr>
          <w:rFonts w:hint="eastAsia"/>
        </w:rPr>
      </w:pPr>
    </w:p>
    <w:p w14:paraId="6880459F" w14:textId="77777777" w:rsidR="005A6750" w:rsidRDefault="005A6750">
      <w:pPr>
        <w:rPr>
          <w:rFonts w:hint="eastAsia"/>
        </w:rPr>
      </w:pPr>
    </w:p>
    <w:p w14:paraId="247863DC" w14:textId="77777777" w:rsidR="005A6750" w:rsidRDefault="005A6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9A13A" w14:textId="1BFBC319" w:rsidR="00731196" w:rsidRDefault="00731196"/>
    <w:sectPr w:rsidR="00731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96"/>
    <w:rsid w:val="005A6750"/>
    <w:rsid w:val="0073119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C28CB-D57F-4C52-8A4C-96600358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