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984D5">
      <w:pPr>
        <w:rPr>
          <w:rFonts w:hint="eastAsia"/>
          <w:lang w:eastAsia="zh-CN"/>
        </w:rPr>
      </w:pPr>
      <w:bookmarkStart w:id="0" w:name="_GoBack"/>
      <w:bookmarkEnd w:id="0"/>
      <w:r>
        <w:rPr>
          <w:rFonts w:hint="eastAsia"/>
          <w:lang w:eastAsia="zh-CN"/>
        </w:rPr>
        <w:t>咏怀诗阮籍的拼音版</w:t>
      </w:r>
    </w:p>
    <w:p w14:paraId="4F0557C2">
      <w:pPr>
        <w:rPr>
          <w:rFonts w:hint="eastAsia"/>
          <w:lang w:eastAsia="zh-CN"/>
        </w:rPr>
      </w:pPr>
    </w:p>
    <w:p w14:paraId="5A39B3CB">
      <w:pPr>
        <w:rPr>
          <w:rFonts w:hint="eastAsia"/>
          <w:lang w:eastAsia="zh-CN"/>
        </w:rPr>
      </w:pPr>
      <w:r>
        <w:rPr>
          <w:rFonts w:hint="eastAsia"/>
          <w:lang w:eastAsia="zh-CN"/>
        </w:rPr>
        <w:t>一、阮籍简介</w:t>
      </w:r>
    </w:p>
    <w:p w14:paraId="4FCBECA5">
      <w:pPr>
        <w:rPr>
          <w:rFonts w:hint="eastAsia"/>
          <w:lang w:eastAsia="zh-CN"/>
        </w:rPr>
      </w:pPr>
      <w:r>
        <w:rPr>
          <w:rFonts w:hint="eastAsia"/>
          <w:lang w:eastAsia="zh-CN"/>
        </w:rPr>
        <w:t>阮籍（210年—263年），三国时期魏国诗人，字嗣宗，陈留尉氏（今河南开封）人。他是竹林七贤之一，其文学成就和思想内涵在魏晋时期乃至中国文学史上都占据着重要的地位。阮籍所处时代政治局势复杂，他在复杂的政治环境中采取了一种独特的生活态度，这也深刻地反映在他的咏怀诗之中。</w:t>
      </w:r>
    </w:p>
    <w:p w14:paraId="1192822B">
      <w:pPr>
        <w:rPr>
          <w:rFonts w:hint="eastAsia"/>
          <w:lang w:eastAsia="zh-CN"/>
        </w:rPr>
      </w:pPr>
    </w:p>
    <w:p w14:paraId="406C8911">
      <w:pPr>
        <w:rPr>
          <w:rFonts w:hint="eastAsia"/>
          <w:lang w:eastAsia="zh-CN"/>
        </w:rPr>
      </w:pPr>
    </w:p>
    <w:p w14:paraId="18AF9D04">
      <w:pPr>
        <w:rPr>
          <w:rFonts w:hint="eastAsia"/>
          <w:lang w:eastAsia="zh-CN"/>
        </w:rPr>
      </w:pPr>
      <w:r>
        <w:rPr>
          <w:rFonts w:hint="eastAsia"/>
          <w:lang w:eastAsia="zh-CN"/>
        </w:rPr>
        <w:t>二、咏怀诗的创作背景</w:t>
      </w:r>
    </w:p>
    <w:p w14:paraId="762D3FA5">
      <w:pPr>
        <w:rPr>
          <w:rFonts w:hint="eastAsia"/>
          <w:lang w:eastAsia="zh-CN"/>
        </w:rPr>
      </w:pPr>
      <w:r>
        <w:rPr>
          <w:rFonts w:hint="eastAsia"/>
          <w:lang w:eastAsia="zh-CN"/>
        </w:rPr>
        <w:t>阮籍生活的时代，司马氏与曹氏集团争权激烈，许多文人因政治立场不同而惨遭迫害。阮籍为了在险恶的政治环境中保全自己，只能小心翼翼，用隐晦的笔触表达自己的思想情感。他所处的社会环境充满了虚伪和欺诈，这使得他对人生的意义、价值和前途产生了深深的忧虑和迷茫，从而创作了《咏怀诗》八十二首。这些诗是他不同时期的作品，从青年时期的理想抱负到后期对社会现实的绝望与无奈，反映了他完整而复杂的一生。</w:t>
      </w:r>
    </w:p>
    <w:p w14:paraId="7247591B">
      <w:pPr>
        <w:rPr>
          <w:rFonts w:hint="eastAsia"/>
          <w:lang w:eastAsia="zh-CN"/>
        </w:rPr>
      </w:pPr>
    </w:p>
    <w:p w14:paraId="66E33E69">
      <w:pPr>
        <w:rPr>
          <w:rFonts w:hint="eastAsia"/>
          <w:lang w:eastAsia="zh-CN"/>
        </w:rPr>
      </w:pPr>
    </w:p>
    <w:p w14:paraId="5E356455">
      <w:pPr>
        <w:rPr>
          <w:rFonts w:hint="eastAsia"/>
          <w:lang w:eastAsia="zh-CN"/>
        </w:rPr>
      </w:pPr>
      <w:r>
        <w:rPr>
          <w:rFonts w:hint="eastAsia"/>
          <w:lang w:eastAsia="zh-CN"/>
        </w:rPr>
        <w:t>三、咏怀诗拼音版示例及解读</w:t>
      </w:r>
    </w:p>
    <w:p w14:paraId="6CF4B502">
      <w:pPr>
        <w:rPr>
          <w:rFonts w:hint="eastAsia"/>
          <w:lang w:eastAsia="zh-CN"/>
        </w:rPr>
      </w:pPr>
      <w:r>
        <w:rPr>
          <w:rFonts w:hint="eastAsia"/>
          <w:lang w:eastAsia="zh-CN"/>
        </w:rPr>
        <w:t>例如“夜中不能寐，起坐弹鸣琴。薄帷鉴明月，清风吹我襟。孤鸿号外野，翔鸟鸣北林。徘徊将何见？忧思独伤心。”的拼音版为“yè zhōng bù néng mèi， qǐ zuò tán míng qín。 báo wéi jiàn míng yuè， qīng fēng chuī wǒ jīn。 gū hóng háo wài yě， xiáng niǎo míng běi lín。 pái huái jiāng hé jiàn？ yōu sī dú shāng xīn。”从这几句诗来看，诗人在夜里不能入眠，起身弹琴。透过薄帷，清冷的月光洒在身上，清风吹拂衣襟。野外孤鸿哀号，北林上空鸟儿盘旋。这种景象反映出诗人内心的孤独和忧思。在拼音版本的辅助下，更有助于人们准确地去诵读原诗，感受其中字词的韵律和节奏，进而更好地体会阮籍想要表达的情感。每一个拼音的背后都是诗句的灵魂寄托，通过拼音准确读出诗句，能让读者仿佛置身于诗人所处的那个孤独、忧惧的情境之中。</w:t>
      </w:r>
    </w:p>
    <w:p w14:paraId="1AF6FD7F">
      <w:pPr>
        <w:rPr>
          <w:rFonts w:hint="eastAsia"/>
          <w:lang w:eastAsia="zh-CN"/>
        </w:rPr>
      </w:pPr>
    </w:p>
    <w:p w14:paraId="4DE67D89">
      <w:pPr>
        <w:rPr>
          <w:rFonts w:hint="eastAsia"/>
          <w:lang w:eastAsia="zh-CN"/>
        </w:rPr>
      </w:pPr>
    </w:p>
    <w:p w14:paraId="7D62A05F">
      <w:pPr>
        <w:rPr>
          <w:rFonts w:hint="eastAsia"/>
          <w:lang w:eastAsia="zh-CN"/>
        </w:rPr>
      </w:pPr>
      <w:r>
        <w:rPr>
          <w:rFonts w:hint="eastAsia"/>
          <w:lang w:eastAsia="zh-CN"/>
        </w:rPr>
        <w:t>四、咏怀诗的艺术特色（结合拼音版辅助理解）</w:t>
      </w:r>
    </w:p>
    <w:p w14:paraId="44A81DAE">
      <w:pPr>
        <w:rPr>
          <w:rFonts w:hint="eastAsia"/>
          <w:lang w:eastAsia="zh-CN"/>
        </w:rPr>
      </w:pPr>
      <w:r>
        <w:rPr>
          <w:rFonts w:hint="eastAsia"/>
          <w:lang w:eastAsia="zh-CN"/>
        </w:rPr>
        <w:t>1. 意象的隐晦性。阮籍在诗中使用了大量隐晦的意象，这在他的拼音版中虽然不能直接体现这种隐晦性，但在理解诗句时却有着重要作用。如前文提到的“孤鸿”“翔鸟”等意象，它们的拼音对应的是其原本具有的、隐藏着深意的字词。从拼音出发理解这些字词，再去挖掘其背后的象征意义，如“孤鸿”可能象征着诗人自己在困境中的孤独和迷茫等，有助于深入理解诗中的深邃思想。</w:t>
      </w:r>
    </w:p>
    <w:p w14:paraId="7E81B3F4">
      <w:pPr>
        <w:rPr>
          <w:rFonts w:hint="eastAsia"/>
          <w:lang w:eastAsia="zh-CN"/>
        </w:rPr>
      </w:pPr>
      <w:r>
        <w:rPr>
          <w:rFonts w:hint="eastAsia"/>
          <w:lang w:eastAsia="zh-CN"/>
        </w:rPr>
        <w:t>2. 抒情的深沉性。通过拼音版准确认读诗句，能够更细腻地体会到阮籍抒情方式的深沉。每一句诗的平仄押韵在拼音体现出来后，更能让读者感受到诗人是如何在有限的文字里将无尽的忧思、对人生的感悟、对社会的批判等情感蕴含其中，如同涓涓细流汇聚成汹涌澎湃的情感海洋。</w:t>
      </w:r>
    </w:p>
    <w:p w14:paraId="6D617364">
      <w:pPr>
        <w:rPr>
          <w:rFonts w:hint="eastAsia"/>
          <w:lang w:eastAsia="zh-CN"/>
        </w:rPr>
      </w:pPr>
    </w:p>
    <w:p w14:paraId="5501B5B0">
      <w:pPr>
        <w:rPr>
          <w:rFonts w:hint="eastAsia"/>
          <w:lang w:eastAsia="zh-CN"/>
        </w:rPr>
      </w:pPr>
    </w:p>
    <w:p w14:paraId="02ECE911">
      <w:pPr>
        <w:rPr>
          <w:rFonts w:hint="eastAsia"/>
          <w:lang w:eastAsia="zh-CN"/>
        </w:rPr>
      </w:pPr>
      <w:r>
        <w:rPr>
          <w:rFonts w:hint="eastAsia"/>
          <w:lang w:eastAsia="zh-CN"/>
        </w:rPr>
        <w:t>五、咏怀诗的文学意义（从拼音学习角度）</w:t>
      </w:r>
    </w:p>
    <w:p w14:paraId="2807997A">
      <w:pPr>
        <w:rPr>
          <w:rFonts w:hint="eastAsia"/>
          <w:lang w:eastAsia="zh-CN"/>
        </w:rPr>
      </w:pPr>
      <w:r>
        <w:rPr>
          <w:rFonts w:hint="eastAsia"/>
          <w:lang w:eastAsia="zh-CN"/>
        </w:rPr>
        <w:t>从学习的方面来看，咏怀诗的拼音版为学习者提供了一个基础。无论是对于学习古代文学的学生，还是对古典文学感兴趣的爱好者，通过先学会读音，再深入探究诗句的含义和背后的文化内涵，是一种循序渐进、有效的方法。这有助于保护和传承阮籍这样的古代文化巨匠所留下的珍贵文学遗产，让更多的人能够领略到《咏怀诗》在韵律、意境、情感表达等多方面的魅力。同时，从拼音版的角度深入《咏怀诗》，也体现了现代学术研究与古代文化传承相结合的一种新路径，让古老的诗篇在现代社会中焕发出新的生机与活力。</w:t>
      </w:r>
    </w:p>
    <w:p w14:paraId="686D09C6">
      <w:pPr>
        <w:rPr>
          <w:rFonts w:hint="eastAsia"/>
          <w:lang w:eastAsia="zh-CN"/>
        </w:rPr>
      </w:pPr>
    </w:p>
    <w:p w14:paraId="1ED0EBD7">
      <w:pPr>
        <w:rPr>
          <w:rFonts w:hint="eastAsia"/>
          <w:lang w:eastAsia="zh-CN"/>
        </w:rPr>
      </w:pPr>
      <w:r>
        <w:rPr>
          <w:rFonts w:hint="eastAsia"/>
          <w:lang w:eastAsia="zh-CN"/>
        </w:rPr>
        <w:t>本文是由懂得生活网（dongdeshenghuo.com）为大家创作</w:t>
      </w:r>
    </w:p>
    <w:p w14:paraId="375D6C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B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2025-08-19T14:43:13Z</dcterms:created>
  <cp:lastModifiedBy>Administrator</cp:lastModifiedBy>
  <dcterms:modified xsi:type="dcterms:W3CDTF">2025-08-19T14:43:13Z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2430288CD743498D9F5F7C49E014CBCF_12</vt:lpwstr>
  </property>
</Properties>
</file>