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9B3F" w14:textId="77777777" w:rsidR="003D65BE" w:rsidRDefault="003D65BE">
      <w:pPr>
        <w:rPr>
          <w:rFonts w:hint="eastAsia"/>
        </w:rPr>
      </w:pPr>
    </w:p>
    <w:p w14:paraId="045B675B" w14:textId="77777777" w:rsidR="003D65BE" w:rsidRDefault="003D65BE">
      <w:pPr>
        <w:rPr>
          <w:rFonts w:hint="eastAsia"/>
        </w:rPr>
      </w:pPr>
      <w:r>
        <w:rPr>
          <w:rFonts w:hint="eastAsia"/>
        </w:rPr>
        <w:t>匆匆中不禁的拼音怎么写的呀</w:t>
      </w:r>
    </w:p>
    <w:p w14:paraId="195A1812" w14:textId="77777777" w:rsidR="003D65BE" w:rsidRDefault="003D65BE">
      <w:pPr>
        <w:rPr>
          <w:rFonts w:hint="eastAsia"/>
        </w:rPr>
      </w:pPr>
      <w:r>
        <w:rPr>
          <w:rFonts w:hint="eastAsia"/>
        </w:rPr>
        <w:t>在日常汉语拼音学习中，「匆匆中不禁」这类短语的拼写常被提及。作为语言基础知识的延伸，我们需要先理清每个词语的单字拼音和整体连读规则。比如「匆匆」拼音是 cōng cōng（非「congcong」），「中」读作 zhōng（二声），而「不禁」则为 bù jīn（二声+一声）。组合起来即：cōng cōng zhōng bù jīn。</w:t>
      </w:r>
    </w:p>
    <w:p w14:paraId="0BC5968F" w14:textId="77777777" w:rsidR="003D65BE" w:rsidRDefault="003D65BE">
      <w:pPr>
        <w:rPr>
          <w:rFonts w:hint="eastAsia"/>
        </w:rPr>
      </w:pPr>
    </w:p>
    <w:p w14:paraId="1229C92A" w14:textId="77777777" w:rsidR="003D65BE" w:rsidRDefault="003D65BE">
      <w:pPr>
        <w:rPr>
          <w:rFonts w:hint="eastAsia"/>
        </w:rPr>
      </w:pPr>
    </w:p>
    <w:p w14:paraId="58C5B4A3" w14:textId="77777777" w:rsidR="003D65BE" w:rsidRDefault="003D65BE">
      <w:pPr>
        <w:rPr>
          <w:rFonts w:hint="eastAsia"/>
        </w:rPr>
      </w:pPr>
      <w:r>
        <w:rPr>
          <w:rFonts w:hint="eastAsia"/>
        </w:rPr>
        <w:t>拼音规则的底层逻辑</w:t>
      </w:r>
    </w:p>
    <w:p w14:paraId="4C31516E" w14:textId="77777777" w:rsidR="003D65BE" w:rsidRDefault="003D65BE">
      <w:pPr>
        <w:rPr>
          <w:rFonts w:hint="eastAsia"/>
        </w:rPr>
      </w:pPr>
      <w:r>
        <w:rPr>
          <w:rFonts w:hint="eastAsia"/>
        </w:rPr>
        <w:t>这类短语的拼音难点在于轻声处理与连读韵律。例如「不禁」中，「不」虽是第四声，但遇到第二声前需变调读作第二声，然而此处因音节独立性强，保持 bù 的原调更符合语感。分词原则决定了拼写需用空格隔开——「cōng cōng」与「zhōng」之间、「zhōng」与「bù jīn」之间均需留白，这是汉语拼音分词规范的要求。</w:t>
      </w:r>
    </w:p>
    <w:p w14:paraId="7C0DAC16" w14:textId="77777777" w:rsidR="003D65BE" w:rsidRDefault="003D65BE">
      <w:pPr>
        <w:rPr>
          <w:rFonts w:hint="eastAsia"/>
        </w:rPr>
      </w:pPr>
    </w:p>
    <w:p w14:paraId="2E0B7765" w14:textId="77777777" w:rsidR="003D65BE" w:rsidRDefault="003D65BE">
      <w:pPr>
        <w:rPr>
          <w:rFonts w:hint="eastAsia"/>
        </w:rPr>
      </w:pPr>
    </w:p>
    <w:p w14:paraId="0110DF48" w14:textId="77777777" w:rsidR="003D65BE" w:rsidRDefault="003D65BE">
      <w:pPr>
        <w:rPr>
          <w:rFonts w:hint="eastAsia"/>
        </w:rPr>
      </w:pPr>
      <w:r>
        <w:rPr>
          <w:rFonts w:hint="eastAsia"/>
        </w:rPr>
        <w:t>「不禁」的多音现象</w:t>
      </w:r>
    </w:p>
    <w:p w14:paraId="1CB2E64B" w14:textId="77777777" w:rsidR="003D65BE" w:rsidRDefault="003D65BE">
      <w:pPr>
        <w:rPr>
          <w:rFonts w:hint="eastAsia"/>
        </w:rPr>
      </w:pPr>
      <w:r>
        <w:rPr>
          <w:rFonts w:hint="eastAsia"/>
        </w:rPr>
        <w:t>值得注意的是，「禁」存在多音现象：jīn（忍受，如「不禁流泪」）与jìn（禁止，如「禁令」）。此处需根据语境选择——当表示情感难以抑制时读jīn，如成语「忍俊不禁」；若指强制约束则读jìn，需注意发音区分以免歧义。</w:t>
      </w:r>
    </w:p>
    <w:p w14:paraId="3794074F" w14:textId="77777777" w:rsidR="003D65BE" w:rsidRDefault="003D65BE">
      <w:pPr>
        <w:rPr>
          <w:rFonts w:hint="eastAsia"/>
        </w:rPr>
      </w:pPr>
    </w:p>
    <w:p w14:paraId="42D76C38" w14:textId="77777777" w:rsidR="003D65BE" w:rsidRDefault="003D65BE">
      <w:pPr>
        <w:rPr>
          <w:rFonts w:hint="eastAsia"/>
        </w:rPr>
      </w:pPr>
    </w:p>
    <w:p w14:paraId="31F3795A" w14:textId="77777777" w:rsidR="003D65BE" w:rsidRDefault="003D65BE">
      <w:pPr>
        <w:rPr>
          <w:rFonts w:hint="eastAsia"/>
        </w:rPr>
      </w:pPr>
      <w:r>
        <w:rPr>
          <w:rFonts w:hint="eastAsia"/>
        </w:rPr>
        <w:t>从成语到现代语境</w:t>
      </w:r>
    </w:p>
    <w:p w14:paraId="6B4AFBCF" w14:textId="77777777" w:rsidR="003D65BE" w:rsidRDefault="003D65BE">
      <w:pPr>
        <w:rPr>
          <w:rFonts w:hint="eastAsia"/>
        </w:rPr>
      </w:pPr>
      <w:r>
        <w:rPr>
          <w:rFonts w:hint="eastAsia"/>
        </w:rPr>
        <w:t>「迫不及待」与「不容分说」等成语同「不禁」结构相似，均表控制不住的情绪或行为。这种表达在现代口语中常与「忍不住」互换，但书面语更倾向使用标准书面词。例如写日记时多用「看到落日时不禁心头一震」，而新闻标题可能简化为「游客目睹奇景瞬间震撼」，体现不同文体间的差异性选择。</w:t>
      </w:r>
    </w:p>
    <w:p w14:paraId="5F319A2B" w14:textId="77777777" w:rsidR="003D65BE" w:rsidRDefault="003D65BE">
      <w:pPr>
        <w:rPr>
          <w:rFonts w:hint="eastAsia"/>
        </w:rPr>
      </w:pPr>
    </w:p>
    <w:p w14:paraId="13C3A890" w14:textId="77777777" w:rsidR="003D65BE" w:rsidRDefault="003D65BE">
      <w:pPr>
        <w:rPr>
          <w:rFonts w:hint="eastAsia"/>
        </w:rPr>
      </w:pPr>
    </w:p>
    <w:p w14:paraId="603C829C" w14:textId="77777777" w:rsidR="003D65BE" w:rsidRDefault="003D65BE">
      <w:pPr>
        <w:rPr>
          <w:rFonts w:hint="eastAsia"/>
        </w:rPr>
      </w:pPr>
      <w:r>
        <w:rPr>
          <w:rFonts w:hint="eastAsia"/>
        </w:rPr>
        <w:t>拼音输入法的实际应用</w:t>
      </w:r>
    </w:p>
    <w:p w14:paraId="71965027" w14:textId="77777777" w:rsidR="003D65BE" w:rsidRDefault="003D65BE">
      <w:pPr>
        <w:rPr>
          <w:rFonts w:hint="eastAsia"/>
        </w:rPr>
      </w:pPr>
      <w:r>
        <w:rPr>
          <w:rFonts w:hint="eastAsia"/>
        </w:rPr>
        <w:t>日常使用拼音输入法时，用户常误输为「congcong zhong bujin」或忘记分隔空格，导致引擎误判为乱码或异形词汇。正确输入应分为：c-o-n-g（第一次）-空格-c-o-n-g（第二次）-空格-z-h-o-n-g-空格-b-u-不简拼-j-i-n。部分输入法支持全拼联想，键入首字母即自动补全，但复杂语境仍需人工校对以保精准。</w:t>
      </w:r>
    </w:p>
    <w:p w14:paraId="140FE229" w14:textId="77777777" w:rsidR="003D65BE" w:rsidRDefault="003D65BE">
      <w:pPr>
        <w:rPr>
          <w:rFonts w:hint="eastAsia"/>
        </w:rPr>
      </w:pPr>
    </w:p>
    <w:p w14:paraId="55A394B1" w14:textId="77777777" w:rsidR="003D65BE" w:rsidRDefault="003D65BE">
      <w:pPr>
        <w:rPr>
          <w:rFonts w:hint="eastAsia"/>
        </w:rPr>
      </w:pPr>
    </w:p>
    <w:p w14:paraId="3ED4A4EE" w14:textId="77777777" w:rsidR="003D65BE" w:rsidRDefault="003D65BE">
      <w:pPr>
        <w:rPr>
          <w:rFonts w:hint="eastAsia"/>
        </w:rPr>
      </w:pPr>
      <w:r>
        <w:rPr>
          <w:rFonts w:hint="eastAsia"/>
        </w:rPr>
        <w:t>文学创作中的韵律考量</w:t>
      </w:r>
    </w:p>
    <w:p w14:paraId="5E3F094C" w14:textId="77777777" w:rsidR="003D65BE" w:rsidRDefault="003D65BE">
      <w:pPr>
        <w:rPr>
          <w:rFonts w:hint="eastAsia"/>
        </w:rPr>
      </w:pPr>
      <w:r>
        <w:rPr>
          <w:rFonts w:hint="eastAsia"/>
        </w:rPr>
        <w:t>在诗歌或散文创作中，拼音的声母韵母组合直接影响节奏美。例如「匆匆」的叠音 cōng-cōng 构成爆破音收尾，增强语句力度；而「不禁」的柔和平声 bù-jīn 则形成缓冲，制造张力。作家通过调整拼音音节长短和轻重配置，塑造符合主题意境的语言韵律，如朱自清《匆匆》中「洗手的时候，日子从水盆里过去……」便是通过连续动态描写强化时间流逝之感。</w:t>
      </w:r>
    </w:p>
    <w:p w14:paraId="4E67AD11" w14:textId="77777777" w:rsidR="003D65BE" w:rsidRDefault="003D65BE">
      <w:pPr>
        <w:rPr>
          <w:rFonts w:hint="eastAsia"/>
        </w:rPr>
      </w:pPr>
    </w:p>
    <w:p w14:paraId="66568935" w14:textId="77777777" w:rsidR="003D65BE" w:rsidRDefault="003D65BE">
      <w:pPr>
        <w:rPr>
          <w:rFonts w:hint="eastAsia"/>
        </w:rPr>
      </w:pPr>
    </w:p>
    <w:p w14:paraId="010C7E63" w14:textId="77777777" w:rsidR="003D65BE" w:rsidRDefault="003D65BE">
      <w:pPr>
        <w:rPr>
          <w:rFonts w:hint="eastAsia"/>
        </w:rPr>
      </w:pPr>
      <w:r>
        <w:rPr>
          <w:rFonts w:hint="eastAsia"/>
        </w:rPr>
        <w:t>方言对标准拼音的影响</w:t>
      </w:r>
    </w:p>
    <w:p w14:paraId="354400F8" w14:textId="77777777" w:rsidR="003D65BE" w:rsidRDefault="003D65BE">
      <w:pPr>
        <w:rPr>
          <w:rFonts w:hint="eastAsia"/>
        </w:rPr>
      </w:pPr>
      <w:r>
        <w:rPr>
          <w:rFonts w:hint="eastAsia"/>
        </w:rPr>
        <w:t>不同方言区人群的普通话发音差异会影响拼音判断。如粤语母语者易将「不禁」连读为近似 bú-gāan，需多次纠正强化正确发音；吴语区则可能弱化声调对比，使词语辨识度下降。因此，方言区的拼音学习应注重声调对比训练，借助标准化语料库辅助校正发音。</w:t>
      </w:r>
    </w:p>
    <w:p w14:paraId="70682B87" w14:textId="77777777" w:rsidR="003D65BE" w:rsidRDefault="003D65BE">
      <w:pPr>
        <w:rPr>
          <w:rFonts w:hint="eastAsia"/>
        </w:rPr>
      </w:pPr>
    </w:p>
    <w:p w14:paraId="1FECDD3E" w14:textId="77777777" w:rsidR="003D65BE" w:rsidRDefault="003D65BE">
      <w:pPr>
        <w:rPr>
          <w:rFonts w:hint="eastAsia"/>
        </w:rPr>
      </w:pPr>
    </w:p>
    <w:p w14:paraId="0E0DC10E" w14:textId="77777777" w:rsidR="003D65BE" w:rsidRDefault="003D65BE">
      <w:pPr>
        <w:rPr>
          <w:rFonts w:hint="eastAsia"/>
        </w:rPr>
      </w:pPr>
      <w:r>
        <w:rPr>
          <w:rFonts w:hint="eastAsia"/>
        </w:rPr>
        <w:t>跨语言场景中的转写挑战</w:t>
      </w:r>
    </w:p>
    <w:p w14:paraId="53C30C13" w14:textId="77777777" w:rsidR="003D65BE" w:rsidRDefault="003D65BE">
      <w:pPr>
        <w:rPr>
          <w:rFonts w:hint="eastAsia"/>
        </w:rPr>
      </w:pPr>
      <w:r>
        <w:rPr>
          <w:rFonts w:hint="eastAsia"/>
        </w:rPr>
        <w:t>在国际交流场合，汉语姓名或术语的拼音拼写需严格遵循《汉语拼音方案》。如「不 禁（Bu Jin）」在护照或学术期刊中须空格书写，而英文转写可能直接连写为「Bujin」，导致语义模糊。此时建议采用「Bu-Jin」带连字符格式，或在首次出现时标注原文，确保跨文化理解无误。</w:t>
      </w:r>
    </w:p>
    <w:p w14:paraId="7E182BDF" w14:textId="77777777" w:rsidR="003D65BE" w:rsidRDefault="003D65BE">
      <w:pPr>
        <w:rPr>
          <w:rFonts w:hint="eastAsia"/>
        </w:rPr>
      </w:pPr>
    </w:p>
    <w:p w14:paraId="4ACC45E7" w14:textId="77777777" w:rsidR="003D65BE" w:rsidRDefault="003D65BE">
      <w:pPr>
        <w:rPr>
          <w:rFonts w:hint="eastAsia"/>
        </w:rPr>
      </w:pPr>
    </w:p>
    <w:p w14:paraId="5A21C068" w14:textId="77777777" w:rsidR="003D65BE" w:rsidRDefault="003D65BE">
      <w:pPr>
        <w:rPr>
          <w:rFonts w:hint="eastAsia"/>
        </w:rPr>
      </w:pPr>
      <w:r>
        <w:rPr>
          <w:rFonts w:hint="eastAsia"/>
        </w:rPr>
        <w:t>总结：拼音的工具性与文化性</w:t>
      </w:r>
    </w:p>
    <w:p w14:paraId="2049095C" w14:textId="77777777" w:rsidR="003D65BE" w:rsidRDefault="003D65BE">
      <w:pPr>
        <w:rPr>
          <w:rFonts w:hint="eastAsia"/>
        </w:rPr>
      </w:pPr>
      <w:r>
        <w:rPr>
          <w:rFonts w:hint="eastAsia"/>
        </w:rPr>
        <w:t>看似简单的「cōng cōng zhōng bù jīn」背后，承载着读音规则、语法结构、文体适配、地域差异及国际传播等多维思考。透过拼音这一「语言密码」，我们能更深入理解中华文字的严谨性与灵活性——它既是日常沟通工具，更是连接古今、沟通中外的文化桥梁。</w:t>
      </w:r>
    </w:p>
    <w:p w14:paraId="634C6B83" w14:textId="77777777" w:rsidR="003D65BE" w:rsidRDefault="003D65BE">
      <w:pPr>
        <w:rPr>
          <w:rFonts w:hint="eastAsia"/>
        </w:rPr>
      </w:pPr>
    </w:p>
    <w:p w14:paraId="006CF127" w14:textId="77777777" w:rsidR="003D65BE" w:rsidRDefault="003D65BE">
      <w:pPr>
        <w:rPr>
          <w:rFonts w:hint="eastAsia"/>
        </w:rPr>
      </w:pPr>
    </w:p>
    <w:p w14:paraId="43BB0676" w14:textId="77777777" w:rsidR="003D65BE" w:rsidRDefault="003D6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59FC2" w14:textId="6E6C16FE" w:rsidR="00885C2F" w:rsidRDefault="00885C2F"/>
    <w:sectPr w:rsidR="00885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2F"/>
    <w:rsid w:val="00277131"/>
    <w:rsid w:val="003D65BE"/>
    <w:rsid w:val="0088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B74F8-52E4-48A1-8548-7C7E2A87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