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6804C" w14:textId="77777777" w:rsidR="00B34885" w:rsidRDefault="00B34885">
      <w:pPr>
        <w:rPr>
          <w:rFonts w:hint="eastAsia"/>
        </w:rPr>
      </w:pPr>
    </w:p>
    <w:p w14:paraId="4CC0AC29" w14:textId="77777777" w:rsidR="00B34885" w:rsidRDefault="00B34885">
      <w:pPr>
        <w:rPr>
          <w:rFonts w:hint="eastAsia"/>
        </w:rPr>
      </w:pPr>
    </w:p>
    <w:p w14:paraId="183D1906" w14:textId="77777777" w:rsidR="00B34885" w:rsidRDefault="00B34885">
      <w:pPr>
        <w:rPr>
          <w:rFonts w:hint="eastAsia"/>
        </w:rPr>
      </w:pPr>
      <w:r>
        <w:rPr>
          <w:rFonts w:hint="eastAsia"/>
        </w:rPr>
        <w:t>一、荆轲刺秦背景与原文概述（拼音版呈现）</w:t>
      </w:r>
    </w:p>
    <w:p w14:paraId="59884280" w14:textId="77777777" w:rsidR="00B34885" w:rsidRDefault="00B34885">
      <w:pPr>
        <w:rPr>
          <w:rFonts w:hint="eastAsia"/>
        </w:rPr>
      </w:pPr>
      <w:r>
        <w:rPr>
          <w:rFonts w:hint="eastAsia"/>
        </w:rPr>
        <w:t>《刺客列传·荆轲》原文描绘了一个波澜壮阔且扣人心弦的历史故事。荆轲，本是卫国人，后游历至燕国，与燕国的高渐离等人结为好友。在燕国面临秦国强大攻势，燕太子丹深感忧虑，决定派刺客刺杀秦王嬴政以解燕国之危。于是，荆轲便成为了这个肩负重任的人。（“Jīng Kē, běn shì wèi guó rén, hòu yóu lǎn zhì yān guó, yǔ yān guó de gāo jiàn lí děng rén jié wèi hǎo yǒu. Zài yān guó miàn lín qín guó qiáng dà gōng shì, yān táng zǐ dān shēn gǎn yōu lǜ, jué dìng pài cì kè cì shā qín wáng yíng zhèng yǐ jiě yān guó zhī wēi. Yú shì, jīng kē biàn chéng le zhè gè jiān fù zhòng rèn de rén.”）</w:t>
      </w:r>
    </w:p>
    <w:p w14:paraId="5D150D93" w14:textId="77777777" w:rsidR="00B34885" w:rsidRDefault="00B34885">
      <w:pPr>
        <w:rPr>
          <w:rFonts w:hint="eastAsia"/>
        </w:rPr>
      </w:pPr>
    </w:p>
    <w:p w14:paraId="77566D8C" w14:textId="77777777" w:rsidR="00B34885" w:rsidRDefault="00B34885">
      <w:pPr>
        <w:rPr>
          <w:rFonts w:hint="eastAsia"/>
        </w:rPr>
      </w:pPr>
    </w:p>
    <w:p w14:paraId="52D63FF9" w14:textId="77777777" w:rsidR="00B34885" w:rsidRDefault="00B34885">
      <w:pPr>
        <w:rPr>
          <w:rFonts w:hint="eastAsia"/>
        </w:rPr>
      </w:pPr>
      <w:r>
        <w:rPr>
          <w:rFonts w:hint="eastAsia"/>
        </w:rPr>
        <w:t>二、荆轲准备与易水悲歌（拼音版呈现）</w:t>
      </w:r>
    </w:p>
    <w:p w14:paraId="0C58FF64" w14:textId="77777777" w:rsidR="00B34885" w:rsidRDefault="00B34885">
      <w:pPr>
        <w:rPr>
          <w:rFonts w:hint="eastAsia"/>
        </w:rPr>
      </w:pPr>
      <w:r>
        <w:rPr>
          <w:rFonts w:hint="eastAsia"/>
        </w:rPr>
        <w:t>荆轲为了完成使命，开始精心筹备。他准备了樊於期的首级和燕国督亢的地图作为献给秦王的礼物，以此骗取秦王的信任从而接近嬴政。在出发之际，燕太子丹及众宾客皆身着白衣、头戴白帽为荆轲送行。高渐离击筑，荆轲和而歌曰：“风萧萧兮易水寒，壮士一去兮不复还！”悲凉的歌声回荡在易水河畔回荡，众人皆垂泪涕泣。（“Jīng Kē wèi le wán chéng shǐ mìng, kāi shǐ jīng xīn chóu bèi. Tā zhǔn bèi le fán wū qī de shǒu jí hé yān guó dū kàng de dì tú zuò wéi xiàn gěi qín wáng de lǐ wù, yǐ cǐ qiǎng huò qín wáng de xìn rèn suǒ yǐ jiē jìn yíng zhèng. Zài chū fā zhī jì, yān táng zǐ dān jí zhòng bīn kè jiē shēn yì bái yī、tóu dài bái mào wèi jīng kē sòng xíng. Gāo jiàn lí jī zhù, jīng kē hé ér gē yuē: “Fēng xiāo xiāo xī yí shuǐ hán, zhuàng shì yī qù xī bù fù huán!” bēi liáng de gē shēng huí dàng zài yí shuǐ hé tān huí dàng, zhòng rén jiē chuí lèi tì qì.”）</w:t>
      </w:r>
    </w:p>
    <w:p w14:paraId="391DA613" w14:textId="77777777" w:rsidR="00B34885" w:rsidRDefault="00B34885">
      <w:pPr>
        <w:rPr>
          <w:rFonts w:hint="eastAsia"/>
        </w:rPr>
      </w:pPr>
    </w:p>
    <w:p w14:paraId="5A3549A9" w14:textId="77777777" w:rsidR="00B34885" w:rsidRDefault="00B34885">
      <w:pPr>
        <w:rPr>
          <w:rFonts w:hint="eastAsia"/>
        </w:rPr>
      </w:pPr>
    </w:p>
    <w:p w14:paraId="451B30EF" w14:textId="77777777" w:rsidR="00B34885" w:rsidRDefault="00B34885">
      <w:pPr>
        <w:rPr>
          <w:rFonts w:hint="eastAsia"/>
        </w:rPr>
      </w:pPr>
      <w:r>
        <w:rPr>
          <w:rFonts w:hint="eastAsia"/>
        </w:rPr>
        <w:t>三、荆轲刺秦过程与悲壮最后的总结（拼音版呈现）</w:t>
      </w:r>
    </w:p>
    <w:p w14:paraId="3AB9BA4D" w14:textId="77777777" w:rsidR="00B34885" w:rsidRDefault="00B34885">
      <w:pPr>
        <w:rPr>
          <w:rFonts w:hint="eastAsia"/>
        </w:rPr>
      </w:pPr>
      <w:r>
        <w:rPr>
          <w:rFonts w:hint="eastAsia"/>
        </w:rPr>
        <w:t>荆轲抵达秦国后，凭借着出色的应变能力和勇气，成功地见到了秦王嬴政。他先呈上樊於期的首级，接着展示地图，在地图缓缓展开至尽头时，藏于其中的匕首露了出来。荆轲抓住时机，急忙抓住匕首刺向秦王。然而，秦王嬴政反应迅速，在侍卫的保护下惊险逃脱，荆轲则在宫殿中奋力追赶，但最终未能成功，反被秦王及侍卫所杀。（“Jīng Kē dǐ dá qín guó hòu, píng bù zhuó chū de yìng biàn néng lì hé yǒng qì, chéng gōng de jiàn dào le qín wáng yíng zhèng. Tā xiān chéng shàng fán wū qī de shǒu jí, jiē zhe zhǎn shì dì tú, zài dì tú huǎn huǎn zhǎn kāi zhì jìn tóu shí, cáng yú qí zhōng de bǐ dú lòu le chū lái. Jīng kē zhuā zhù jī huì, jí máng zhuā zhù bǐ dú cì xiàng qín wáng. Rán ér, qín wáng yíng zhèng fǎn yìng xùn sù, zài shì shì de bǎo hù xià jīng xiǎn táo tuō, jīng kē zé zài gōng diàn zhōng fèn lì zhuī gǎn, dàn zuì zhōng wèi néng chéng gōng, fǎn bèi qín wáng jí shì shì suǒ shā.”）</w:t>
      </w:r>
    </w:p>
    <w:p w14:paraId="0F63BAD2" w14:textId="77777777" w:rsidR="00B34885" w:rsidRDefault="00B34885">
      <w:pPr>
        <w:rPr>
          <w:rFonts w:hint="eastAsia"/>
        </w:rPr>
      </w:pPr>
    </w:p>
    <w:p w14:paraId="02A762DC" w14:textId="77777777" w:rsidR="00B34885" w:rsidRDefault="00B34885">
      <w:pPr>
        <w:rPr>
          <w:rFonts w:hint="eastAsia"/>
        </w:rPr>
      </w:pPr>
    </w:p>
    <w:p w14:paraId="07098E84" w14:textId="77777777" w:rsidR="00B34885" w:rsidRDefault="00B34885">
      <w:pPr>
        <w:rPr>
          <w:rFonts w:hint="eastAsia"/>
        </w:rPr>
      </w:pPr>
      <w:r>
        <w:rPr>
          <w:rFonts w:hint="eastAsia"/>
        </w:rPr>
        <w:t>四、荆轲刺秦的历史意义（拼音版呈现）</w:t>
      </w:r>
    </w:p>
    <w:p w14:paraId="1CF2BC51" w14:textId="77777777" w:rsidR="00B34885" w:rsidRDefault="00B34885">
      <w:pPr>
        <w:rPr>
          <w:rFonts w:hint="eastAsia"/>
        </w:rPr>
      </w:pPr>
      <w:r>
        <w:rPr>
          <w:rFonts w:hint="eastAsia"/>
        </w:rPr>
        <w:t>荆轲刺秦这一事件虽以失败告终，但它在历史的长河中具有深远意义。它体现了荆轲为了国家、为了朋友义无反顾的牺牲精神，这种精神激励着后世无数人为了正义和理想奋勇前行。（“Jīng Kē cì qín zhè yī shì jiàn suī yǐ shī bài gào zhōng, dàn tā zài lì shǐ de cháng hé zhōng jù yǒu yuǎn shēn yì yì. Tā tǐ xiàn le jīng kē wèi le guó jiā、wèi le péng yǒu yì wú fǎn gù de xī shēng jīng shén, zhè zhǒng jīng shén jī lì zhe hòu shì wú qióng rén wèi le zhèng yì hé lǐ xiǎng fèn yǒng qián xíng.”）它也从侧面反映了当时战国时期各国之间激烈的斗争和复杂的政治局势。</w:t>
      </w:r>
    </w:p>
    <w:p w14:paraId="5B0973A9" w14:textId="77777777" w:rsidR="00B34885" w:rsidRDefault="00B34885">
      <w:pPr>
        <w:rPr>
          <w:rFonts w:hint="eastAsia"/>
        </w:rPr>
      </w:pPr>
    </w:p>
    <w:p w14:paraId="651106AA" w14:textId="77777777" w:rsidR="00B34885" w:rsidRDefault="00B34885">
      <w:pPr>
        <w:rPr>
          <w:rFonts w:hint="eastAsia"/>
        </w:rPr>
      </w:pPr>
      <w:r>
        <w:rPr>
          <w:rFonts w:hint="eastAsia"/>
        </w:rPr>
        <w:t>本文是由懂得生活网（dongdeshenghuo.com）为大家创作</w:t>
      </w:r>
    </w:p>
    <w:p w14:paraId="0D67870D" w14:textId="14A6FBA8" w:rsidR="006828E5" w:rsidRDefault="006828E5"/>
    <w:sectPr w:rsidR="006828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8E5"/>
    <w:rsid w:val="00277131"/>
    <w:rsid w:val="006828E5"/>
    <w:rsid w:val="00B34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D978E0-550C-48DC-8BEC-35B48E70B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28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28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28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28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28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28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28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28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28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28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28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28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28E5"/>
    <w:rPr>
      <w:rFonts w:cstheme="majorBidi"/>
      <w:color w:val="2F5496" w:themeColor="accent1" w:themeShade="BF"/>
      <w:sz w:val="28"/>
      <w:szCs w:val="28"/>
    </w:rPr>
  </w:style>
  <w:style w:type="character" w:customStyle="1" w:styleId="50">
    <w:name w:val="标题 5 字符"/>
    <w:basedOn w:val="a0"/>
    <w:link w:val="5"/>
    <w:uiPriority w:val="9"/>
    <w:semiHidden/>
    <w:rsid w:val="006828E5"/>
    <w:rPr>
      <w:rFonts w:cstheme="majorBidi"/>
      <w:color w:val="2F5496" w:themeColor="accent1" w:themeShade="BF"/>
      <w:sz w:val="24"/>
    </w:rPr>
  </w:style>
  <w:style w:type="character" w:customStyle="1" w:styleId="60">
    <w:name w:val="标题 6 字符"/>
    <w:basedOn w:val="a0"/>
    <w:link w:val="6"/>
    <w:uiPriority w:val="9"/>
    <w:semiHidden/>
    <w:rsid w:val="006828E5"/>
    <w:rPr>
      <w:rFonts w:cstheme="majorBidi"/>
      <w:b/>
      <w:bCs/>
      <w:color w:val="2F5496" w:themeColor="accent1" w:themeShade="BF"/>
    </w:rPr>
  </w:style>
  <w:style w:type="character" w:customStyle="1" w:styleId="70">
    <w:name w:val="标题 7 字符"/>
    <w:basedOn w:val="a0"/>
    <w:link w:val="7"/>
    <w:uiPriority w:val="9"/>
    <w:semiHidden/>
    <w:rsid w:val="006828E5"/>
    <w:rPr>
      <w:rFonts w:cstheme="majorBidi"/>
      <w:b/>
      <w:bCs/>
      <w:color w:val="595959" w:themeColor="text1" w:themeTint="A6"/>
    </w:rPr>
  </w:style>
  <w:style w:type="character" w:customStyle="1" w:styleId="80">
    <w:name w:val="标题 8 字符"/>
    <w:basedOn w:val="a0"/>
    <w:link w:val="8"/>
    <w:uiPriority w:val="9"/>
    <w:semiHidden/>
    <w:rsid w:val="006828E5"/>
    <w:rPr>
      <w:rFonts w:cstheme="majorBidi"/>
      <w:color w:val="595959" w:themeColor="text1" w:themeTint="A6"/>
    </w:rPr>
  </w:style>
  <w:style w:type="character" w:customStyle="1" w:styleId="90">
    <w:name w:val="标题 9 字符"/>
    <w:basedOn w:val="a0"/>
    <w:link w:val="9"/>
    <w:uiPriority w:val="9"/>
    <w:semiHidden/>
    <w:rsid w:val="006828E5"/>
    <w:rPr>
      <w:rFonts w:eastAsiaTheme="majorEastAsia" w:cstheme="majorBidi"/>
      <w:color w:val="595959" w:themeColor="text1" w:themeTint="A6"/>
    </w:rPr>
  </w:style>
  <w:style w:type="paragraph" w:styleId="a3">
    <w:name w:val="Title"/>
    <w:basedOn w:val="a"/>
    <w:next w:val="a"/>
    <w:link w:val="a4"/>
    <w:uiPriority w:val="10"/>
    <w:qFormat/>
    <w:rsid w:val="006828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28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28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28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28E5"/>
    <w:pPr>
      <w:spacing w:before="160"/>
      <w:jc w:val="center"/>
    </w:pPr>
    <w:rPr>
      <w:i/>
      <w:iCs/>
      <w:color w:val="404040" w:themeColor="text1" w:themeTint="BF"/>
    </w:rPr>
  </w:style>
  <w:style w:type="character" w:customStyle="1" w:styleId="a8">
    <w:name w:val="引用 字符"/>
    <w:basedOn w:val="a0"/>
    <w:link w:val="a7"/>
    <w:uiPriority w:val="29"/>
    <w:rsid w:val="006828E5"/>
    <w:rPr>
      <w:i/>
      <w:iCs/>
      <w:color w:val="404040" w:themeColor="text1" w:themeTint="BF"/>
    </w:rPr>
  </w:style>
  <w:style w:type="paragraph" w:styleId="a9">
    <w:name w:val="List Paragraph"/>
    <w:basedOn w:val="a"/>
    <w:uiPriority w:val="34"/>
    <w:qFormat/>
    <w:rsid w:val="006828E5"/>
    <w:pPr>
      <w:ind w:left="720"/>
      <w:contextualSpacing/>
    </w:pPr>
  </w:style>
  <w:style w:type="character" w:styleId="aa">
    <w:name w:val="Intense Emphasis"/>
    <w:basedOn w:val="a0"/>
    <w:uiPriority w:val="21"/>
    <w:qFormat/>
    <w:rsid w:val="006828E5"/>
    <w:rPr>
      <w:i/>
      <w:iCs/>
      <w:color w:val="2F5496" w:themeColor="accent1" w:themeShade="BF"/>
    </w:rPr>
  </w:style>
  <w:style w:type="paragraph" w:styleId="ab">
    <w:name w:val="Intense Quote"/>
    <w:basedOn w:val="a"/>
    <w:next w:val="a"/>
    <w:link w:val="ac"/>
    <w:uiPriority w:val="30"/>
    <w:qFormat/>
    <w:rsid w:val="006828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28E5"/>
    <w:rPr>
      <w:i/>
      <w:iCs/>
      <w:color w:val="2F5496" w:themeColor="accent1" w:themeShade="BF"/>
    </w:rPr>
  </w:style>
  <w:style w:type="character" w:styleId="ad">
    <w:name w:val="Intense Reference"/>
    <w:basedOn w:val="a0"/>
    <w:uiPriority w:val="32"/>
    <w:qFormat/>
    <w:rsid w:val="006828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2024</Characters>
  <Application>Microsoft Office Word</Application>
  <DocSecurity>0</DocSecurity>
  <Lines>16</Lines>
  <Paragraphs>4</Paragraphs>
  <ScaleCrop>false</ScaleCrop>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2025-08-21T02:42:00Z</dcterms:created>
  <dcterms:modified xsi:type="dcterms:W3CDTF">2025-08-21T02:42:00Z</dcterms:modified>
</cp:coreProperties>
</file>