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16D5" w14:textId="77777777" w:rsidR="00562E0E" w:rsidRDefault="00562E0E">
      <w:pPr>
        <w:rPr>
          <w:rFonts w:hint="eastAsia"/>
        </w:rPr>
      </w:pPr>
      <w:r>
        <w:rPr>
          <w:rFonts w:hint="eastAsia"/>
        </w:rPr>
        <w:t>chōng qiǎ</w:t>
      </w:r>
    </w:p>
    <w:p w14:paraId="0085AB7C" w14:textId="77777777" w:rsidR="00562E0E" w:rsidRDefault="00562E0E">
      <w:pPr>
        <w:rPr>
          <w:rFonts w:hint="eastAsia"/>
        </w:rPr>
      </w:pPr>
      <w:r>
        <w:rPr>
          <w:rFonts w:hint="eastAsia"/>
        </w:rPr>
        <w:t>“冲卡”这一行为在生活和商业场景中较为常见，今天我们就来详细了解一下这个词。“冲卡”通常指的是一种在消费结算环节采取不正当手段逃避付款的行为。这种行为在一些零售店铺、停车场、公交站点等场所都可能出现。其本质是不按照正常的交易流程完成付费，而是强行通过或者躲避相关收费规定。</w:t>
      </w:r>
    </w:p>
    <w:p w14:paraId="46A579C2" w14:textId="77777777" w:rsidR="00562E0E" w:rsidRDefault="00562E0E">
      <w:pPr>
        <w:rPr>
          <w:rFonts w:hint="eastAsia"/>
        </w:rPr>
      </w:pPr>
    </w:p>
    <w:p w14:paraId="1D2AD027" w14:textId="77777777" w:rsidR="00562E0E" w:rsidRDefault="00562E0E">
      <w:pPr>
        <w:rPr>
          <w:rFonts w:hint="eastAsia"/>
        </w:rPr>
      </w:pPr>
    </w:p>
    <w:p w14:paraId="63CE1951" w14:textId="77777777" w:rsidR="00562E0E" w:rsidRDefault="00562E0E">
      <w:pPr>
        <w:rPr>
          <w:rFonts w:hint="eastAsia"/>
        </w:rPr>
      </w:pPr>
      <w:r>
        <w:rPr>
          <w:rFonts w:hint="eastAsia"/>
        </w:rPr>
        <w:t>冲卡的常见场景</w:t>
      </w:r>
    </w:p>
    <w:p w14:paraId="0372AD40" w14:textId="77777777" w:rsidR="00562E0E" w:rsidRDefault="00562E0E">
      <w:pPr>
        <w:rPr>
          <w:rFonts w:hint="eastAsia"/>
        </w:rPr>
      </w:pPr>
      <w:r>
        <w:rPr>
          <w:rFonts w:hint="eastAsia"/>
        </w:rPr>
        <w:t>在一些小型的零售小店，当店主注意力分散或者注意力在其他事务上时，个别消费者可能会趁机将商品拿在手中，直接往店外冲，以此来逃避结账付款。这种行为不仅损害了店主的利益，破坏了正常的商业秩序，同时也是一种不道德甚至违法的行为。在停车场方面，有些车主可能会利用管理人员管理疏漏，比如在车杆抬起让其他车辆通行时强行跟随通过，而不停车刷卡或扫码缴费。在公交站点，过去也出现过乘客故意不刷卡、投币，趁公交司机不注意从后门溜上车的情况。这些场景下的冲卡行为，都给相关的运营和管理带来了诸多问题。</w:t>
      </w:r>
    </w:p>
    <w:p w14:paraId="30E120B0" w14:textId="77777777" w:rsidR="00562E0E" w:rsidRDefault="00562E0E">
      <w:pPr>
        <w:rPr>
          <w:rFonts w:hint="eastAsia"/>
        </w:rPr>
      </w:pPr>
    </w:p>
    <w:p w14:paraId="3C2F07E9" w14:textId="77777777" w:rsidR="00562E0E" w:rsidRDefault="00562E0E">
      <w:pPr>
        <w:rPr>
          <w:rFonts w:hint="eastAsia"/>
        </w:rPr>
      </w:pPr>
    </w:p>
    <w:p w14:paraId="448F3AE2" w14:textId="77777777" w:rsidR="00562E0E" w:rsidRDefault="00562E0E">
      <w:pPr>
        <w:rPr>
          <w:rFonts w:hint="eastAsia"/>
        </w:rPr>
      </w:pPr>
      <w:r>
        <w:rPr>
          <w:rFonts w:hint="eastAsia"/>
        </w:rPr>
        <w:t>冲卡的原因分析</w:t>
      </w:r>
    </w:p>
    <w:p w14:paraId="2D2DEE81" w14:textId="77777777" w:rsidR="00562E0E" w:rsidRDefault="00562E0E">
      <w:pPr>
        <w:rPr>
          <w:rFonts w:hint="eastAsia"/>
        </w:rPr>
      </w:pPr>
      <w:r>
        <w:rPr>
          <w:rFonts w:hint="eastAsia"/>
        </w:rPr>
        <w:t>从冲卡者的角度来说，部分人冲卡是出于贪婪心理，试图通过这种方式节省开支，以一种不恰当的方式获取利益。还有一些人可能是因为当时赶时间，比如在着急上班、上学或者赶火车飞机等情况下，为了一时的方便而选择冲卡。也可能存在一些人法律意识淡薄，根本不清楚冲卡这种行为的性质和可能带来的严重后果，只图一时之快。从管理方的角度来看，如果管理的漏洞较多，例如监控设备不完善、人员监管不到位等，也会助长冲卡行为的发生。</w:t>
      </w:r>
    </w:p>
    <w:p w14:paraId="2D78A156" w14:textId="77777777" w:rsidR="00562E0E" w:rsidRDefault="00562E0E">
      <w:pPr>
        <w:rPr>
          <w:rFonts w:hint="eastAsia"/>
        </w:rPr>
      </w:pPr>
    </w:p>
    <w:p w14:paraId="23E90D62" w14:textId="77777777" w:rsidR="00562E0E" w:rsidRDefault="00562E0E">
      <w:pPr>
        <w:rPr>
          <w:rFonts w:hint="eastAsia"/>
        </w:rPr>
      </w:pPr>
    </w:p>
    <w:p w14:paraId="7DCC5D6F" w14:textId="77777777" w:rsidR="00562E0E" w:rsidRDefault="00562E0E">
      <w:pPr>
        <w:rPr>
          <w:rFonts w:hint="eastAsia"/>
        </w:rPr>
      </w:pPr>
      <w:r>
        <w:rPr>
          <w:rFonts w:hint="eastAsia"/>
        </w:rPr>
        <w:t>冲卡带来的危害</w:t>
      </w:r>
    </w:p>
    <w:p w14:paraId="03D75935" w14:textId="77777777" w:rsidR="00562E0E" w:rsidRDefault="00562E0E">
      <w:pPr>
        <w:rPr>
          <w:rFonts w:hint="eastAsia"/>
        </w:rPr>
      </w:pPr>
      <w:r>
        <w:rPr>
          <w:rFonts w:hint="eastAsia"/>
        </w:rPr>
        <w:t>对于商家或者运营方而言，冲卡行为直接导致了经济损失。长期存在冲卡现象可能会使小型商家难以正常维持经营，影响其发展。在商业运营方面，如商场、超市等，如果冲卡现象频发，也会增加运营成本，降低整体经营效率。从社会层面来看，冲卡行为的盛行会破坏社会的诚信体系。每个人在社会中都是诚信链条上的一环，冲卡这种不诚信的行为如果得不到有效遏制，会让整个社会陷入一种信任危机，影响人们之间的正常交往和经济活动的开展。冲卡者这种破坏规则的行为如果不加以制止和惩罚，也会形成不良的社会示范效应，导致更多不遵守规则行为的出现。</w:t>
      </w:r>
    </w:p>
    <w:p w14:paraId="69519209" w14:textId="77777777" w:rsidR="00562E0E" w:rsidRDefault="00562E0E">
      <w:pPr>
        <w:rPr>
          <w:rFonts w:hint="eastAsia"/>
        </w:rPr>
      </w:pPr>
    </w:p>
    <w:p w14:paraId="65810BBC" w14:textId="77777777" w:rsidR="00562E0E" w:rsidRDefault="00562E0E">
      <w:pPr>
        <w:rPr>
          <w:rFonts w:hint="eastAsia"/>
        </w:rPr>
      </w:pPr>
    </w:p>
    <w:p w14:paraId="3F2240CC" w14:textId="77777777" w:rsidR="00562E0E" w:rsidRDefault="00562E0E">
      <w:pPr>
        <w:rPr>
          <w:rFonts w:hint="eastAsia"/>
        </w:rPr>
      </w:pPr>
      <w:r>
        <w:rPr>
          <w:rFonts w:hint="eastAsia"/>
        </w:rPr>
        <w:t>应对冲卡行为的措施</w:t>
      </w:r>
    </w:p>
    <w:p w14:paraId="29099643" w14:textId="77777777" w:rsidR="00562E0E" w:rsidRDefault="00562E0E">
      <w:pPr>
        <w:rPr>
          <w:rFonts w:hint="eastAsia"/>
        </w:rPr>
      </w:pPr>
      <w:r>
        <w:rPr>
          <w:rFonts w:hint="eastAsia"/>
        </w:rPr>
        <w:t>管理方应加强自身的管理能力。比如在商业店铺增加监控设备的安装数量，确保无监控死角，并且安排专人定时抽查店铺的监控录像，以便及时发现和处理冲卡行为。在停车场可以采用车牌识别系统结合自动计费设备和人工巡查的方式，防止车主冲卡逃费。在公交站点，可以加强司机的防范意识培训，并且在车上安装防护设备，阻止未付费乘客上车。对于冲卡行为的惩处也应进一步加强，完善相关法律法规，明确冲卡行为的具体处罚标准，让冲卡者为其行为付出应有的代价，从而起到震慑作用，减少冲卡行为的发生。</w:t>
      </w:r>
    </w:p>
    <w:p w14:paraId="0A681F97" w14:textId="77777777" w:rsidR="00562E0E" w:rsidRDefault="00562E0E">
      <w:pPr>
        <w:rPr>
          <w:rFonts w:hint="eastAsia"/>
        </w:rPr>
      </w:pPr>
    </w:p>
    <w:p w14:paraId="622F9C5C" w14:textId="77777777" w:rsidR="00562E0E" w:rsidRDefault="00562E0E">
      <w:pPr>
        <w:rPr>
          <w:rFonts w:hint="eastAsia"/>
        </w:rPr>
      </w:pPr>
      <w:r>
        <w:rPr>
          <w:rFonts w:hint="eastAsia"/>
        </w:rPr>
        <w:t>本文是由懂得生活网（dongdeshenghuo.com）为大家创作</w:t>
      </w:r>
    </w:p>
    <w:p w14:paraId="654DBCFB" w14:textId="57909EF9" w:rsidR="000B2816" w:rsidRDefault="000B2816"/>
    <w:sectPr w:rsidR="000B2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16"/>
    <w:rsid w:val="000B2816"/>
    <w:rsid w:val="00277131"/>
    <w:rsid w:val="0056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860FA-D0F2-464B-A984-99BCB8CB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816"/>
    <w:rPr>
      <w:rFonts w:cstheme="majorBidi"/>
      <w:color w:val="2F5496" w:themeColor="accent1" w:themeShade="BF"/>
      <w:sz w:val="28"/>
      <w:szCs w:val="28"/>
    </w:rPr>
  </w:style>
  <w:style w:type="character" w:customStyle="1" w:styleId="50">
    <w:name w:val="标题 5 字符"/>
    <w:basedOn w:val="a0"/>
    <w:link w:val="5"/>
    <w:uiPriority w:val="9"/>
    <w:semiHidden/>
    <w:rsid w:val="000B2816"/>
    <w:rPr>
      <w:rFonts w:cstheme="majorBidi"/>
      <w:color w:val="2F5496" w:themeColor="accent1" w:themeShade="BF"/>
      <w:sz w:val="24"/>
    </w:rPr>
  </w:style>
  <w:style w:type="character" w:customStyle="1" w:styleId="60">
    <w:name w:val="标题 6 字符"/>
    <w:basedOn w:val="a0"/>
    <w:link w:val="6"/>
    <w:uiPriority w:val="9"/>
    <w:semiHidden/>
    <w:rsid w:val="000B2816"/>
    <w:rPr>
      <w:rFonts w:cstheme="majorBidi"/>
      <w:b/>
      <w:bCs/>
      <w:color w:val="2F5496" w:themeColor="accent1" w:themeShade="BF"/>
    </w:rPr>
  </w:style>
  <w:style w:type="character" w:customStyle="1" w:styleId="70">
    <w:name w:val="标题 7 字符"/>
    <w:basedOn w:val="a0"/>
    <w:link w:val="7"/>
    <w:uiPriority w:val="9"/>
    <w:semiHidden/>
    <w:rsid w:val="000B2816"/>
    <w:rPr>
      <w:rFonts w:cstheme="majorBidi"/>
      <w:b/>
      <w:bCs/>
      <w:color w:val="595959" w:themeColor="text1" w:themeTint="A6"/>
    </w:rPr>
  </w:style>
  <w:style w:type="character" w:customStyle="1" w:styleId="80">
    <w:name w:val="标题 8 字符"/>
    <w:basedOn w:val="a0"/>
    <w:link w:val="8"/>
    <w:uiPriority w:val="9"/>
    <w:semiHidden/>
    <w:rsid w:val="000B2816"/>
    <w:rPr>
      <w:rFonts w:cstheme="majorBidi"/>
      <w:color w:val="595959" w:themeColor="text1" w:themeTint="A6"/>
    </w:rPr>
  </w:style>
  <w:style w:type="character" w:customStyle="1" w:styleId="90">
    <w:name w:val="标题 9 字符"/>
    <w:basedOn w:val="a0"/>
    <w:link w:val="9"/>
    <w:uiPriority w:val="9"/>
    <w:semiHidden/>
    <w:rsid w:val="000B2816"/>
    <w:rPr>
      <w:rFonts w:eastAsiaTheme="majorEastAsia" w:cstheme="majorBidi"/>
      <w:color w:val="595959" w:themeColor="text1" w:themeTint="A6"/>
    </w:rPr>
  </w:style>
  <w:style w:type="paragraph" w:styleId="a3">
    <w:name w:val="Title"/>
    <w:basedOn w:val="a"/>
    <w:next w:val="a"/>
    <w:link w:val="a4"/>
    <w:uiPriority w:val="10"/>
    <w:qFormat/>
    <w:rsid w:val="000B2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816"/>
    <w:pPr>
      <w:spacing w:before="160"/>
      <w:jc w:val="center"/>
    </w:pPr>
    <w:rPr>
      <w:i/>
      <w:iCs/>
      <w:color w:val="404040" w:themeColor="text1" w:themeTint="BF"/>
    </w:rPr>
  </w:style>
  <w:style w:type="character" w:customStyle="1" w:styleId="a8">
    <w:name w:val="引用 字符"/>
    <w:basedOn w:val="a0"/>
    <w:link w:val="a7"/>
    <w:uiPriority w:val="29"/>
    <w:rsid w:val="000B2816"/>
    <w:rPr>
      <w:i/>
      <w:iCs/>
      <w:color w:val="404040" w:themeColor="text1" w:themeTint="BF"/>
    </w:rPr>
  </w:style>
  <w:style w:type="paragraph" w:styleId="a9">
    <w:name w:val="List Paragraph"/>
    <w:basedOn w:val="a"/>
    <w:uiPriority w:val="34"/>
    <w:qFormat/>
    <w:rsid w:val="000B2816"/>
    <w:pPr>
      <w:ind w:left="720"/>
      <w:contextualSpacing/>
    </w:pPr>
  </w:style>
  <w:style w:type="character" w:styleId="aa">
    <w:name w:val="Intense Emphasis"/>
    <w:basedOn w:val="a0"/>
    <w:uiPriority w:val="21"/>
    <w:qFormat/>
    <w:rsid w:val="000B2816"/>
    <w:rPr>
      <w:i/>
      <w:iCs/>
      <w:color w:val="2F5496" w:themeColor="accent1" w:themeShade="BF"/>
    </w:rPr>
  </w:style>
  <w:style w:type="paragraph" w:styleId="ab">
    <w:name w:val="Intense Quote"/>
    <w:basedOn w:val="a"/>
    <w:next w:val="a"/>
    <w:link w:val="ac"/>
    <w:uiPriority w:val="30"/>
    <w:qFormat/>
    <w:rsid w:val="000B2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816"/>
    <w:rPr>
      <w:i/>
      <w:iCs/>
      <w:color w:val="2F5496" w:themeColor="accent1" w:themeShade="BF"/>
    </w:rPr>
  </w:style>
  <w:style w:type="character" w:styleId="ad">
    <w:name w:val="Intense Reference"/>
    <w:basedOn w:val="a0"/>
    <w:uiPriority w:val="32"/>
    <w:qFormat/>
    <w:rsid w:val="000B2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