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396D">
      <w:pPr>
        <w:rPr>
          <w:rFonts w:hint="eastAsia"/>
          <w:lang w:eastAsia="zh-CN"/>
        </w:rPr>
      </w:pPr>
      <w:bookmarkStart w:id="0" w:name="_GoBack"/>
      <w:bookmarkEnd w:id="0"/>
      <w:r>
        <w:rPr>
          <w:rFonts w:hint="eastAsia"/>
          <w:lang w:eastAsia="zh-CN"/>
        </w:rPr>
        <w:t>再生资源的拼音怎么写</w:t>
      </w:r>
    </w:p>
    <w:p w14:paraId="2B12BFF8">
      <w:pPr>
        <w:rPr>
          <w:rFonts w:hint="eastAsia"/>
          <w:lang w:eastAsia="zh-CN"/>
        </w:rPr>
      </w:pPr>
      <w:r>
        <w:rPr>
          <w:rFonts w:hint="eastAsia"/>
          <w:lang w:eastAsia="zh-CN"/>
        </w:rPr>
        <w:t>再生资源在汉语中的拼音是“zài shēng zī yuán”。这一术语指的是那些通过各种回收和处理技术，从废弃物中提取并能够再次使用的资源。再生资源不仅包括传统的金属、纸张、塑料等，也涵盖了电子废物、建筑废料等多种类型。它们对于减少环境污染、节约自然资源以及推动可持续发展具有重要意义。</w:t>
      </w:r>
    </w:p>
    <w:p w14:paraId="31855D85">
      <w:pPr>
        <w:rPr>
          <w:rFonts w:hint="eastAsia"/>
          <w:lang w:eastAsia="zh-CN"/>
        </w:rPr>
      </w:pPr>
    </w:p>
    <w:p w14:paraId="055CB59D">
      <w:pPr>
        <w:rPr>
          <w:rFonts w:hint="eastAsia"/>
          <w:lang w:eastAsia="zh-CN"/>
        </w:rPr>
      </w:pPr>
    </w:p>
    <w:p w14:paraId="69BD1147">
      <w:pPr>
        <w:rPr>
          <w:rFonts w:hint="eastAsia"/>
          <w:lang w:eastAsia="zh-CN"/>
        </w:rPr>
      </w:pPr>
      <w:r>
        <w:rPr>
          <w:rFonts w:hint="eastAsia"/>
          <w:lang w:eastAsia="zh-CN"/>
        </w:rPr>
        <w:t>再生资源的重要性</w:t>
      </w:r>
    </w:p>
    <w:p w14:paraId="2402F582">
      <w:pPr>
        <w:rPr>
          <w:rFonts w:hint="eastAsia"/>
          <w:lang w:eastAsia="zh-CN"/>
        </w:rPr>
      </w:pPr>
      <w:r>
        <w:rPr>
          <w:rFonts w:hint="eastAsia"/>
          <w:lang w:eastAsia="zh-CN"/>
        </w:rPr>
        <w:t>随着全球人口的增长和经济的发展，对自然资源的需求不断增加，这导致了许多不可再生资源的快速消耗。与此大量的废弃物也给环境带来了巨大压力。再生资源的利用可以有效地缓解这些问题，通过将废弃物转化为有价值的资源，既减少了垃圾填埋场的负担，又降低了对原生资源的需求。</w:t>
      </w:r>
    </w:p>
    <w:p w14:paraId="2DA3B7DF">
      <w:pPr>
        <w:rPr>
          <w:rFonts w:hint="eastAsia"/>
          <w:lang w:eastAsia="zh-CN"/>
        </w:rPr>
      </w:pPr>
    </w:p>
    <w:p w14:paraId="48AFACA3">
      <w:pPr>
        <w:rPr>
          <w:rFonts w:hint="eastAsia"/>
          <w:lang w:eastAsia="zh-CN"/>
        </w:rPr>
      </w:pPr>
    </w:p>
    <w:p w14:paraId="6CBC08AA">
      <w:pPr>
        <w:rPr>
          <w:rFonts w:hint="eastAsia"/>
          <w:lang w:eastAsia="zh-CN"/>
        </w:rPr>
      </w:pPr>
      <w:r>
        <w:rPr>
          <w:rFonts w:hint="eastAsia"/>
          <w:lang w:eastAsia="zh-CN"/>
        </w:rPr>
        <w:t>再生资源的分类与应用</w:t>
      </w:r>
    </w:p>
    <w:p w14:paraId="27F0DF95">
      <w:pPr>
        <w:rPr>
          <w:rFonts w:hint="eastAsia"/>
          <w:lang w:eastAsia="zh-CN"/>
        </w:rPr>
      </w:pPr>
      <w:r>
        <w:rPr>
          <w:rFonts w:hint="eastAsia"/>
          <w:lang w:eastAsia="zh-CN"/>
        </w:rPr>
        <w:t>再生资源主要分为几大类：金属类（如铁、铝）、非金属类（如玻璃、陶瓷）、有机物类（如果蔬皮核、木材）以及其他特殊材料（如废旧电池）。这些资源经过特定的工艺处理后，可用于制造新产品，或作为原材料重新进入生产过程。例如，回收的铝材可直接用于生产新的铝制品，大大节省了能源和成本。</w:t>
      </w:r>
    </w:p>
    <w:p w14:paraId="2797ED87">
      <w:pPr>
        <w:rPr>
          <w:rFonts w:hint="eastAsia"/>
          <w:lang w:eastAsia="zh-CN"/>
        </w:rPr>
      </w:pPr>
    </w:p>
    <w:p w14:paraId="5064742C">
      <w:pPr>
        <w:rPr>
          <w:rFonts w:hint="eastAsia"/>
          <w:lang w:eastAsia="zh-CN"/>
        </w:rPr>
      </w:pPr>
    </w:p>
    <w:p w14:paraId="7C59531D">
      <w:pPr>
        <w:rPr>
          <w:rFonts w:hint="eastAsia"/>
          <w:lang w:eastAsia="zh-CN"/>
        </w:rPr>
      </w:pPr>
      <w:r>
        <w:rPr>
          <w:rFonts w:hint="eastAsia"/>
          <w:lang w:eastAsia="zh-CN"/>
        </w:rPr>
        <w:t>再生资源的挑战与机遇</w:t>
      </w:r>
    </w:p>
    <w:p w14:paraId="7E588CEF">
      <w:pPr>
        <w:rPr>
          <w:rFonts w:hint="eastAsia"/>
          <w:lang w:eastAsia="zh-CN"/>
        </w:rPr>
      </w:pPr>
      <w:r>
        <w:rPr>
          <w:rFonts w:hint="eastAsia"/>
          <w:lang w:eastAsia="zh-CN"/>
        </w:rPr>
        <w:t>尽管再生资源有着巨大的潜力和价值，但其发展过程中也面临着一些挑战。首先是技术问题，有效的再生资源需要先进的分离、净化技术；其次是市场接受度，消费者对于再生产品的信任和接受程度直接影响到再生资源产业的发展；最后是政策支持，政府的相关政策和法规对于促进再生资源行业的发展至关重要。然而，随着环保意识的提高和技术的进步，再生资源领域也迎来了前所未有的发展机遇。</w:t>
      </w:r>
    </w:p>
    <w:p w14:paraId="5D08501B">
      <w:pPr>
        <w:rPr>
          <w:rFonts w:hint="eastAsia"/>
          <w:lang w:eastAsia="zh-CN"/>
        </w:rPr>
      </w:pPr>
    </w:p>
    <w:p w14:paraId="64B87DEF">
      <w:pPr>
        <w:rPr>
          <w:rFonts w:hint="eastAsia"/>
          <w:lang w:eastAsia="zh-CN"/>
        </w:rPr>
      </w:pPr>
    </w:p>
    <w:p w14:paraId="1A8BB25C">
      <w:pPr>
        <w:rPr>
          <w:rFonts w:hint="eastAsia"/>
          <w:lang w:eastAsia="zh-CN"/>
        </w:rPr>
      </w:pPr>
      <w:r>
        <w:rPr>
          <w:rFonts w:hint="eastAsia"/>
          <w:lang w:eastAsia="zh-CN"/>
        </w:rPr>
        <w:t>如何参与再生资源的循环使用</w:t>
      </w:r>
    </w:p>
    <w:p w14:paraId="44D0519A">
      <w:pPr>
        <w:rPr>
          <w:rFonts w:hint="eastAsia"/>
          <w:lang w:eastAsia="zh-CN"/>
        </w:rPr>
      </w:pPr>
      <w:r>
        <w:rPr>
          <w:rFonts w:hint="eastAsia"/>
          <w:lang w:eastAsia="zh-CN"/>
        </w:rPr>
        <w:t>个人和社会组织可以通过多种方式参与到再生资源的循环使用中来。比如，家庭层面可以进行垃圾分类，提高可回收物品的回收率；企业可以采用绿色设计，减少产品生命周期结束后的废弃物量；政府部门则可以通过制定相关政策鼓励和支持再生资源行业的发展。每个人都是环境保护的参与者，共同行动起来，才能真正实现资源的可持续利用。</w:t>
      </w:r>
    </w:p>
    <w:p w14:paraId="4F1DD190">
      <w:pPr>
        <w:rPr>
          <w:rFonts w:hint="eastAsia"/>
          <w:lang w:eastAsia="zh-CN"/>
        </w:rPr>
      </w:pPr>
    </w:p>
    <w:p w14:paraId="70584308">
      <w:pPr>
        <w:rPr>
          <w:rFonts w:hint="eastAsia"/>
          <w:lang w:eastAsia="zh-CN"/>
        </w:rPr>
      </w:pPr>
      <w:r>
        <w:rPr>
          <w:rFonts w:hint="eastAsia"/>
          <w:lang w:eastAsia="zh-CN"/>
        </w:rPr>
        <w:t>本文是由懂得生活网（dongdeshenghuo.com）为大家创作</w:t>
      </w:r>
    </w:p>
    <w:p w14:paraId="581ACB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E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2025-08-19T14:09:03Z</dcterms:created>
  <cp:lastModifiedBy>Administrator</cp:lastModifiedBy>
  <dcterms:modified xsi:type="dcterms:W3CDTF">2025-08-19T14:09:03Z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B7CAABCEF12B4478BACA2EBD66A2135C_12</vt:lpwstr>
  </property>
</Properties>
</file>