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2E3FF" w14:textId="77777777" w:rsidR="00A11651" w:rsidRDefault="00A11651">
      <w:pPr>
        <w:rPr>
          <w:rFonts w:hint="eastAsia"/>
        </w:rPr>
      </w:pPr>
      <w:r>
        <w:rPr>
          <w:rFonts w:hint="eastAsia"/>
        </w:rPr>
        <w:t>gòng xiǎng dān chē de fā zhǎn lì chéng</w:t>
      </w:r>
    </w:p>
    <w:p w14:paraId="44C02C2E" w14:textId="77777777" w:rsidR="00A11651" w:rsidRDefault="00A11651">
      <w:pPr>
        <w:rPr>
          <w:rFonts w:hint="eastAsia"/>
        </w:rPr>
      </w:pPr>
      <w:r>
        <w:rPr>
          <w:rFonts w:hint="eastAsia"/>
        </w:rPr>
        <w:t>共享单车，这一创新的出行方式，如同一股旋风，在现代城市的交通版图中刮起了一阵绿色风暴。它的发展历程堪称一部现代科技与城市需求完美结合的精彩故事。</w:t>
      </w:r>
    </w:p>
    <w:p w14:paraId="0C37438C" w14:textId="77777777" w:rsidR="00A11651" w:rsidRDefault="00A11651">
      <w:pPr>
        <w:rPr>
          <w:rFonts w:hint="eastAsia"/>
        </w:rPr>
      </w:pPr>
    </w:p>
    <w:p w14:paraId="088EF45D" w14:textId="77777777" w:rsidR="00A11651" w:rsidRDefault="00A11651">
      <w:pPr>
        <w:rPr>
          <w:rFonts w:hint="eastAsia"/>
        </w:rPr>
      </w:pPr>
      <w:r>
        <w:rPr>
          <w:rFonts w:hint="eastAsia"/>
        </w:rPr>
        <w:t>共享单车的起源可以追溯到人们对解决“最后一公里”出行难题的深入思考。在城市中，公共交通虽然发达，但人们从公交站、地铁站到目的地的这段距离往往成为困扰。于是，共享单车的概念应运而生。最初，一些具有前瞻性眼光的企业开始尝试投放少量的共享单车进行试点运营，这些早期的共享单车虽然数量稀少、功能简单，但却为整个行业的发展奠定了基础。</w:t>
      </w:r>
    </w:p>
    <w:p w14:paraId="35F5EB69" w14:textId="77777777" w:rsidR="00A11651" w:rsidRDefault="00A11651">
      <w:pPr>
        <w:rPr>
          <w:rFonts w:hint="eastAsia"/>
        </w:rPr>
      </w:pPr>
    </w:p>
    <w:p w14:paraId="72365103" w14:textId="77777777" w:rsidR="00A11651" w:rsidRDefault="00A11651">
      <w:pPr>
        <w:rPr>
          <w:rFonts w:hint="eastAsia"/>
        </w:rPr>
      </w:pPr>
    </w:p>
    <w:p w14:paraId="22153F4A" w14:textId="77777777" w:rsidR="00A11651" w:rsidRDefault="00A11651">
      <w:pPr>
        <w:rPr>
          <w:rFonts w:hint="eastAsia"/>
        </w:rPr>
      </w:pPr>
      <w:r>
        <w:rPr>
          <w:rFonts w:hint="eastAsia"/>
        </w:rPr>
        <w:t>gòng xiǎng dān chē de jīng jì mó xíng</w:t>
      </w:r>
    </w:p>
    <w:p w14:paraId="2479E8A4" w14:textId="77777777" w:rsidR="00A11651" w:rsidRDefault="00A11651">
      <w:pPr>
        <w:rPr>
          <w:rFonts w:hint="eastAsia"/>
        </w:rPr>
      </w:pPr>
      <w:r>
        <w:rPr>
          <w:rFonts w:hint="eastAsia"/>
        </w:rPr>
        <w:t>共享单车的经济模式独特而富有活力。它主要依靠用户的使用费用和广告收入来维持运营。用户通过手机APP扫码开锁，按使用时长或骑行距离付费。这种按次付费的模式简单便捷，吸引了众多用户。由于共享单车的使用场景广泛，车身广告也成为了一种重要的盈利方式。许多品牌看中了共享单车庞大的用户群体和高流动性，纷纷在共享单车车身投放广告。共享单车企业还通过与城市政府合作，获得一些政策支持和资源倾斜，进一步优化了其经济模型。</w:t>
      </w:r>
    </w:p>
    <w:p w14:paraId="3D704EC2" w14:textId="77777777" w:rsidR="00A11651" w:rsidRDefault="00A11651">
      <w:pPr>
        <w:rPr>
          <w:rFonts w:hint="eastAsia"/>
        </w:rPr>
      </w:pPr>
    </w:p>
    <w:p w14:paraId="086D0E24" w14:textId="77777777" w:rsidR="00A11651" w:rsidRDefault="00A11651">
      <w:pPr>
        <w:rPr>
          <w:rFonts w:hint="eastAsia"/>
        </w:rPr>
      </w:pPr>
    </w:p>
    <w:p w14:paraId="31E79E85" w14:textId="77777777" w:rsidR="00A11651" w:rsidRDefault="00A11651">
      <w:pPr>
        <w:rPr>
          <w:rFonts w:hint="eastAsia"/>
        </w:rPr>
      </w:pPr>
      <w:r>
        <w:rPr>
          <w:rFonts w:hint="eastAsia"/>
        </w:rPr>
        <w:t>gòng xiǎng dān chē duì chéng shì de gǎi biàn</w:t>
      </w:r>
    </w:p>
    <w:p w14:paraId="623E1C72" w14:textId="77777777" w:rsidR="00A11651" w:rsidRDefault="00A11651">
      <w:pPr>
        <w:rPr>
          <w:rFonts w:hint="eastAsia"/>
        </w:rPr>
      </w:pPr>
      <w:r>
        <w:rPr>
          <w:rFonts w:hint="eastAsia"/>
        </w:rPr>
        <w:t>共享单车对城市的影响是多方面的。在交通方面，它有效地缓解了城市交通拥堵。大量原本需要乘坐汽车出行的短途出行者选择了共享单车，减少了道路上的机动车数量。在环保方面，共享单车倡导绿色出行方式，减少了汽车尾气的排放，对改善城市空气质量有着积极的贡献。再者，在城市规划方面，共享单车的停车点设置促使城市重新审视公共空间的利用，一些地方开始规划专门的共享单车停车区域，提高了城市空间的整洁度和有序性。</w:t>
      </w:r>
    </w:p>
    <w:p w14:paraId="4A8C7F81" w14:textId="77777777" w:rsidR="00A11651" w:rsidRDefault="00A11651">
      <w:pPr>
        <w:rPr>
          <w:rFonts w:hint="eastAsia"/>
        </w:rPr>
      </w:pPr>
    </w:p>
    <w:p w14:paraId="422C1C21" w14:textId="77777777" w:rsidR="00A11651" w:rsidRDefault="00A11651">
      <w:pPr>
        <w:rPr>
          <w:rFonts w:hint="eastAsia"/>
        </w:rPr>
      </w:pPr>
    </w:p>
    <w:p w14:paraId="63F0265A" w14:textId="77777777" w:rsidR="00A11651" w:rsidRDefault="00A11651">
      <w:pPr>
        <w:rPr>
          <w:rFonts w:hint="eastAsia"/>
        </w:rPr>
      </w:pPr>
      <w:r>
        <w:rPr>
          <w:rFonts w:hint="eastAsia"/>
        </w:rPr>
        <w:t>gòng xiǎng dān chē de tiáo zhěng yǔ wèi lái</w:t>
      </w:r>
    </w:p>
    <w:p w14:paraId="0801BE75" w14:textId="77777777" w:rsidR="00A11651" w:rsidRDefault="00A11651">
      <w:pPr>
        <w:rPr>
          <w:rFonts w:hint="eastAsia"/>
        </w:rPr>
      </w:pPr>
      <w:r>
        <w:rPr>
          <w:rFonts w:hint="eastAsia"/>
        </w:rPr>
        <w:t>然而，共享单车在发展过程中也面临着一些挑战。乱停乱放问题曾经困扰着许多城市的市容管理。为了解决这一问题，企业不断改进技术，采用电子围栏等技术引导用户规范停车。政府也加强了监管力度，对违规停放行为进行处罚。随着技术的不断进步和市场的逐步成熟，共享单车的未来充满了无限可能。一方面，车辆的技术含量将不断提高，如智能锁的安全性和精准性、车辆的舒适性和耐用性等方面都会有更大的提升。另一方面，共享单车的服务模式也会更加多元化，可能会与城市的其他公共服务更好地融合，比如与城市的旅游景点、商业中心等进行深度合作，为市民和游客提供更加便捷的一站式服务。</w:t>
      </w:r>
    </w:p>
    <w:p w14:paraId="4591577F" w14:textId="77777777" w:rsidR="00A11651" w:rsidRDefault="00A11651">
      <w:pPr>
        <w:rPr>
          <w:rFonts w:hint="eastAsia"/>
        </w:rPr>
      </w:pPr>
    </w:p>
    <w:p w14:paraId="048B6B42" w14:textId="77777777" w:rsidR="00A11651" w:rsidRDefault="00A11651">
      <w:pPr>
        <w:rPr>
          <w:rFonts w:hint="eastAsia"/>
        </w:rPr>
      </w:pPr>
      <w:r>
        <w:rPr>
          <w:rFonts w:hint="eastAsia"/>
        </w:rPr>
        <w:t>本文是由懂得生活网（dongdeshenghuo.com）为大家创作</w:t>
      </w:r>
    </w:p>
    <w:p w14:paraId="6CBF9AC8" w14:textId="73D66FC9" w:rsidR="00B051DC" w:rsidRDefault="00B051DC"/>
    <w:sectPr w:rsidR="00B05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1DC"/>
    <w:rsid w:val="00277131"/>
    <w:rsid w:val="00A11651"/>
    <w:rsid w:val="00B05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655FA3-97B4-4741-9BDD-F64E63D5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1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1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1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1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1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1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1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1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1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1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1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1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1DC"/>
    <w:rPr>
      <w:rFonts w:cstheme="majorBidi"/>
      <w:color w:val="2F5496" w:themeColor="accent1" w:themeShade="BF"/>
      <w:sz w:val="28"/>
      <w:szCs w:val="28"/>
    </w:rPr>
  </w:style>
  <w:style w:type="character" w:customStyle="1" w:styleId="50">
    <w:name w:val="标题 5 字符"/>
    <w:basedOn w:val="a0"/>
    <w:link w:val="5"/>
    <w:uiPriority w:val="9"/>
    <w:semiHidden/>
    <w:rsid w:val="00B051DC"/>
    <w:rPr>
      <w:rFonts w:cstheme="majorBidi"/>
      <w:color w:val="2F5496" w:themeColor="accent1" w:themeShade="BF"/>
      <w:sz w:val="24"/>
    </w:rPr>
  </w:style>
  <w:style w:type="character" w:customStyle="1" w:styleId="60">
    <w:name w:val="标题 6 字符"/>
    <w:basedOn w:val="a0"/>
    <w:link w:val="6"/>
    <w:uiPriority w:val="9"/>
    <w:semiHidden/>
    <w:rsid w:val="00B051DC"/>
    <w:rPr>
      <w:rFonts w:cstheme="majorBidi"/>
      <w:b/>
      <w:bCs/>
      <w:color w:val="2F5496" w:themeColor="accent1" w:themeShade="BF"/>
    </w:rPr>
  </w:style>
  <w:style w:type="character" w:customStyle="1" w:styleId="70">
    <w:name w:val="标题 7 字符"/>
    <w:basedOn w:val="a0"/>
    <w:link w:val="7"/>
    <w:uiPriority w:val="9"/>
    <w:semiHidden/>
    <w:rsid w:val="00B051DC"/>
    <w:rPr>
      <w:rFonts w:cstheme="majorBidi"/>
      <w:b/>
      <w:bCs/>
      <w:color w:val="595959" w:themeColor="text1" w:themeTint="A6"/>
    </w:rPr>
  </w:style>
  <w:style w:type="character" w:customStyle="1" w:styleId="80">
    <w:name w:val="标题 8 字符"/>
    <w:basedOn w:val="a0"/>
    <w:link w:val="8"/>
    <w:uiPriority w:val="9"/>
    <w:semiHidden/>
    <w:rsid w:val="00B051DC"/>
    <w:rPr>
      <w:rFonts w:cstheme="majorBidi"/>
      <w:color w:val="595959" w:themeColor="text1" w:themeTint="A6"/>
    </w:rPr>
  </w:style>
  <w:style w:type="character" w:customStyle="1" w:styleId="90">
    <w:name w:val="标题 9 字符"/>
    <w:basedOn w:val="a0"/>
    <w:link w:val="9"/>
    <w:uiPriority w:val="9"/>
    <w:semiHidden/>
    <w:rsid w:val="00B051DC"/>
    <w:rPr>
      <w:rFonts w:eastAsiaTheme="majorEastAsia" w:cstheme="majorBidi"/>
      <w:color w:val="595959" w:themeColor="text1" w:themeTint="A6"/>
    </w:rPr>
  </w:style>
  <w:style w:type="paragraph" w:styleId="a3">
    <w:name w:val="Title"/>
    <w:basedOn w:val="a"/>
    <w:next w:val="a"/>
    <w:link w:val="a4"/>
    <w:uiPriority w:val="10"/>
    <w:qFormat/>
    <w:rsid w:val="00B051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1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1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1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1DC"/>
    <w:pPr>
      <w:spacing w:before="160"/>
      <w:jc w:val="center"/>
    </w:pPr>
    <w:rPr>
      <w:i/>
      <w:iCs/>
      <w:color w:val="404040" w:themeColor="text1" w:themeTint="BF"/>
    </w:rPr>
  </w:style>
  <w:style w:type="character" w:customStyle="1" w:styleId="a8">
    <w:name w:val="引用 字符"/>
    <w:basedOn w:val="a0"/>
    <w:link w:val="a7"/>
    <w:uiPriority w:val="29"/>
    <w:rsid w:val="00B051DC"/>
    <w:rPr>
      <w:i/>
      <w:iCs/>
      <w:color w:val="404040" w:themeColor="text1" w:themeTint="BF"/>
    </w:rPr>
  </w:style>
  <w:style w:type="paragraph" w:styleId="a9">
    <w:name w:val="List Paragraph"/>
    <w:basedOn w:val="a"/>
    <w:uiPriority w:val="34"/>
    <w:qFormat/>
    <w:rsid w:val="00B051DC"/>
    <w:pPr>
      <w:ind w:left="720"/>
      <w:contextualSpacing/>
    </w:pPr>
  </w:style>
  <w:style w:type="character" w:styleId="aa">
    <w:name w:val="Intense Emphasis"/>
    <w:basedOn w:val="a0"/>
    <w:uiPriority w:val="21"/>
    <w:qFormat/>
    <w:rsid w:val="00B051DC"/>
    <w:rPr>
      <w:i/>
      <w:iCs/>
      <w:color w:val="2F5496" w:themeColor="accent1" w:themeShade="BF"/>
    </w:rPr>
  </w:style>
  <w:style w:type="paragraph" w:styleId="ab">
    <w:name w:val="Intense Quote"/>
    <w:basedOn w:val="a"/>
    <w:next w:val="a"/>
    <w:link w:val="ac"/>
    <w:uiPriority w:val="30"/>
    <w:qFormat/>
    <w:rsid w:val="00B051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1DC"/>
    <w:rPr>
      <w:i/>
      <w:iCs/>
      <w:color w:val="2F5496" w:themeColor="accent1" w:themeShade="BF"/>
    </w:rPr>
  </w:style>
  <w:style w:type="character" w:styleId="ad">
    <w:name w:val="Intense Reference"/>
    <w:basedOn w:val="a0"/>
    <w:uiPriority w:val="32"/>
    <w:qFormat/>
    <w:rsid w:val="00B051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2025-08-21T03:21:00Z</dcterms:created>
  <dcterms:modified xsi:type="dcterms:W3CDTF">2025-08-21T03:21:00Z</dcterms:modified>
</cp:coreProperties>
</file>