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51E58" w14:textId="77777777" w:rsidR="00CF54E0" w:rsidRDefault="00CF54E0">
      <w:pPr>
        <w:rPr>
          <w:rFonts w:hint="eastAsia"/>
        </w:rPr>
      </w:pPr>
      <w:r>
        <w:rPr>
          <w:rFonts w:hint="eastAsia"/>
        </w:rPr>
        <w:t>供体细胞的拼音是什么</w:t>
      </w:r>
    </w:p>
    <w:p w14:paraId="44EFCF0F" w14:textId="77777777" w:rsidR="00CF54E0" w:rsidRDefault="00CF54E0">
      <w:pPr>
        <w:rPr>
          <w:rFonts w:hint="eastAsia"/>
        </w:rPr>
      </w:pPr>
      <w:r>
        <w:rPr>
          <w:rFonts w:hint="eastAsia"/>
        </w:rPr>
        <w:t>供体细胞在生物学领域中扮演着至关重要的角色，它指的是能够提供给其他生物个体或同一生物体内不同部位进行修复、替换或者再生目的的细胞。这类细胞可以是直接从一个生物体（供体）中提取并移植到另一个生物体（受体）中的实际细胞，也可以是在实验室条件下通过各种生物技术手段处理后用于治疗目的的细胞。关于“供体细胞”的拼音，其正确的拼写方式是“gòng tǐ xì bāo”。其中，“gòng”代表供应或提供的意思，“tǐ”指的是主体或物体，“xì bāo”则是细胞的意思。</w:t>
      </w:r>
    </w:p>
    <w:p w14:paraId="4D0CE609" w14:textId="77777777" w:rsidR="00CF54E0" w:rsidRDefault="00CF54E0">
      <w:pPr>
        <w:rPr>
          <w:rFonts w:hint="eastAsia"/>
        </w:rPr>
      </w:pPr>
    </w:p>
    <w:p w14:paraId="27A378E6" w14:textId="77777777" w:rsidR="00CF54E0" w:rsidRDefault="00CF54E0">
      <w:pPr>
        <w:rPr>
          <w:rFonts w:hint="eastAsia"/>
        </w:rPr>
      </w:pPr>
    </w:p>
    <w:p w14:paraId="5815B26F" w14:textId="77777777" w:rsidR="00CF54E0" w:rsidRDefault="00CF54E0">
      <w:pPr>
        <w:rPr>
          <w:rFonts w:hint="eastAsia"/>
        </w:rPr>
      </w:pPr>
      <w:r>
        <w:rPr>
          <w:rFonts w:hint="eastAsia"/>
        </w:rPr>
        <w:t>供体细胞的来源与类型</w:t>
      </w:r>
    </w:p>
    <w:p w14:paraId="0BC23581" w14:textId="77777777" w:rsidR="00CF54E0" w:rsidRDefault="00CF54E0">
      <w:pPr>
        <w:rPr>
          <w:rFonts w:hint="eastAsia"/>
        </w:rPr>
      </w:pPr>
      <w:r>
        <w:rPr>
          <w:rFonts w:hint="eastAsia"/>
        </w:rPr>
        <w:t>供体细胞的来源广泛，包括但不限于骨髓、外周血、脐带血等。根据其分化潜能的不同，供体细胞主要分为几类：全能干细胞，如胚胎干细胞，具有发展成生物体内任何一种细胞类型的潜力；多能干细胞，例如造血干细胞，能够分化为血液系统内的多种细胞类型；单能干细胞，仅能向一种特定类型的细胞分化，如皮肤干细胞。这些细胞因其独特的特性，在医学研究和临床治疗中发挥着重要作用。</w:t>
      </w:r>
    </w:p>
    <w:p w14:paraId="5ED41CEA" w14:textId="77777777" w:rsidR="00CF54E0" w:rsidRDefault="00CF54E0">
      <w:pPr>
        <w:rPr>
          <w:rFonts w:hint="eastAsia"/>
        </w:rPr>
      </w:pPr>
    </w:p>
    <w:p w14:paraId="0AA6C793" w14:textId="77777777" w:rsidR="00CF54E0" w:rsidRDefault="00CF54E0">
      <w:pPr>
        <w:rPr>
          <w:rFonts w:hint="eastAsia"/>
        </w:rPr>
      </w:pPr>
    </w:p>
    <w:p w14:paraId="16AF8A1E" w14:textId="77777777" w:rsidR="00CF54E0" w:rsidRDefault="00CF54E0">
      <w:pPr>
        <w:rPr>
          <w:rFonts w:hint="eastAsia"/>
        </w:rPr>
      </w:pPr>
      <w:r>
        <w:rPr>
          <w:rFonts w:hint="eastAsia"/>
        </w:rPr>
        <w:t>供体细胞在现代医学中的应用</w:t>
      </w:r>
    </w:p>
    <w:p w14:paraId="0133A2E3" w14:textId="77777777" w:rsidR="00CF54E0" w:rsidRDefault="00CF54E0">
      <w:pPr>
        <w:rPr>
          <w:rFonts w:hint="eastAsia"/>
        </w:rPr>
      </w:pPr>
      <w:r>
        <w:rPr>
          <w:rFonts w:hint="eastAsia"/>
        </w:rPr>
        <w:t>随着科学技术的发展，供体细胞在现代医学中的应用越来越广泛。例如，在癌症治疗方面，造血干细胞移植已经成为一种有效的治疗方法，尤其是对于一些对传统化疗反应不佳的患者。利用供体细胞进行基因治疗也成为了可能，科学家们可以通过修改供体细胞的基因来纠正遗传缺陷，从而达到治疗某些遗传性疾病的目的。供体细胞还在组织工程和再生医学领域有着广阔的应用前景，比如使用自体软骨细胞移植治疗关节损伤。</w:t>
      </w:r>
    </w:p>
    <w:p w14:paraId="5840FEAE" w14:textId="77777777" w:rsidR="00CF54E0" w:rsidRDefault="00CF54E0">
      <w:pPr>
        <w:rPr>
          <w:rFonts w:hint="eastAsia"/>
        </w:rPr>
      </w:pPr>
    </w:p>
    <w:p w14:paraId="09D2A592" w14:textId="77777777" w:rsidR="00CF54E0" w:rsidRDefault="00CF54E0">
      <w:pPr>
        <w:rPr>
          <w:rFonts w:hint="eastAsia"/>
        </w:rPr>
      </w:pPr>
    </w:p>
    <w:p w14:paraId="6CB1F813" w14:textId="77777777" w:rsidR="00CF54E0" w:rsidRDefault="00CF54E0">
      <w:pPr>
        <w:rPr>
          <w:rFonts w:hint="eastAsia"/>
        </w:rPr>
      </w:pPr>
      <w:r>
        <w:rPr>
          <w:rFonts w:hint="eastAsia"/>
        </w:rPr>
        <w:t>供体细胞移植面临的挑战与风险</w:t>
      </w:r>
    </w:p>
    <w:p w14:paraId="7E37A0BD" w14:textId="77777777" w:rsidR="00CF54E0" w:rsidRDefault="00CF54E0">
      <w:pPr>
        <w:rPr>
          <w:rFonts w:hint="eastAsia"/>
        </w:rPr>
      </w:pPr>
      <w:r>
        <w:rPr>
          <w:rFonts w:hint="eastAsia"/>
        </w:rPr>
        <w:t>尽管供体细胞移植在治疗多种疾病方面显示出了巨大的潜力，但这一过程也面临着不少挑战和风险。免疫排斥反应是一个常见的问题，即受体的身体可能会识别供体细胞为外来物质而发动攻击。为了克服这个问题，通常需要进行严格的配型，并且在移植前后使用免疫抑制剂。寻找合适的供体也是一个挑战，特别是在需要非常精确匹配的情况下。还有伦理道德方面的考量，尤其是在使用胚胎干细胞时，这涉及到生命起源以及人类尊严等深层次的问题。</w:t>
      </w:r>
    </w:p>
    <w:p w14:paraId="26375D73" w14:textId="77777777" w:rsidR="00CF54E0" w:rsidRDefault="00CF54E0">
      <w:pPr>
        <w:rPr>
          <w:rFonts w:hint="eastAsia"/>
        </w:rPr>
      </w:pPr>
    </w:p>
    <w:p w14:paraId="2EEF94FB" w14:textId="77777777" w:rsidR="00CF54E0" w:rsidRDefault="00CF54E0">
      <w:pPr>
        <w:rPr>
          <w:rFonts w:hint="eastAsia"/>
        </w:rPr>
      </w:pPr>
      <w:r>
        <w:rPr>
          <w:rFonts w:hint="eastAsia"/>
        </w:rPr>
        <w:t>本文是由懂得生活网（dongdeshenghuo.com）为大家创作</w:t>
      </w:r>
    </w:p>
    <w:p w14:paraId="7F6B7767" w14:textId="3508D567" w:rsidR="00FF144C" w:rsidRDefault="00FF144C"/>
    <w:sectPr w:rsidR="00FF14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44C"/>
    <w:rsid w:val="00277131"/>
    <w:rsid w:val="00CF54E0"/>
    <w:rsid w:val="00FF1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460688-B488-44B9-9FEA-B97C1EF6C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14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14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14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14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14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14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14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14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14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14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14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14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144C"/>
    <w:rPr>
      <w:rFonts w:cstheme="majorBidi"/>
      <w:color w:val="2F5496" w:themeColor="accent1" w:themeShade="BF"/>
      <w:sz w:val="28"/>
      <w:szCs w:val="28"/>
    </w:rPr>
  </w:style>
  <w:style w:type="character" w:customStyle="1" w:styleId="50">
    <w:name w:val="标题 5 字符"/>
    <w:basedOn w:val="a0"/>
    <w:link w:val="5"/>
    <w:uiPriority w:val="9"/>
    <w:semiHidden/>
    <w:rsid w:val="00FF144C"/>
    <w:rPr>
      <w:rFonts w:cstheme="majorBidi"/>
      <w:color w:val="2F5496" w:themeColor="accent1" w:themeShade="BF"/>
      <w:sz w:val="24"/>
    </w:rPr>
  </w:style>
  <w:style w:type="character" w:customStyle="1" w:styleId="60">
    <w:name w:val="标题 6 字符"/>
    <w:basedOn w:val="a0"/>
    <w:link w:val="6"/>
    <w:uiPriority w:val="9"/>
    <w:semiHidden/>
    <w:rsid w:val="00FF144C"/>
    <w:rPr>
      <w:rFonts w:cstheme="majorBidi"/>
      <w:b/>
      <w:bCs/>
      <w:color w:val="2F5496" w:themeColor="accent1" w:themeShade="BF"/>
    </w:rPr>
  </w:style>
  <w:style w:type="character" w:customStyle="1" w:styleId="70">
    <w:name w:val="标题 7 字符"/>
    <w:basedOn w:val="a0"/>
    <w:link w:val="7"/>
    <w:uiPriority w:val="9"/>
    <w:semiHidden/>
    <w:rsid w:val="00FF144C"/>
    <w:rPr>
      <w:rFonts w:cstheme="majorBidi"/>
      <w:b/>
      <w:bCs/>
      <w:color w:val="595959" w:themeColor="text1" w:themeTint="A6"/>
    </w:rPr>
  </w:style>
  <w:style w:type="character" w:customStyle="1" w:styleId="80">
    <w:name w:val="标题 8 字符"/>
    <w:basedOn w:val="a0"/>
    <w:link w:val="8"/>
    <w:uiPriority w:val="9"/>
    <w:semiHidden/>
    <w:rsid w:val="00FF144C"/>
    <w:rPr>
      <w:rFonts w:cstheme="majorBidi"/>
      <w:color w:val="595959" w:themeColor="text1" w:themeTint="A6"/>
    </w:rPr>
  </w:style>
  <w:style w:type="character" w:customStyle="1" w:styleId="90">
    <w:name w:val="标题 9 字符"/>
    <w:basedOn w:val="a0"/>
    <w:link w:val="9"/>
    <w:uiPriority w:val="9"/>
    <w:semiHidden/>
    <w:rsid w:val="00FF144C"/>
    <w:rPr>
      <w:rFonts w:eastAsiaTheme="majorEastAsia" w:cstheme="majorBidi"/>
      <w:color w:val="595959" w:themeColor="text1" w:themeTint="A6"/>
    </w:rPr>
  </w:style>
  <w:style w:type="paragraph" w:styleId="a3">
    <w:name w:val="Title"/>
    <w:basedOn w:val="a"/>
    <w:next w:val="a"/>
    <w:link w:val="a4"/>
    <w:uiPriority w:val="10"/>
    <w:qFormat/>
    <w:rsid w:val="00FF14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14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14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14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144C"/>
    <w:pPr>
      <w:spacing w:before="160"/>
      <w:jc w:val="center"/>
    </w:pPr>
    <w:rPr>
      <w:i/>
      <w:iCs/>
      <w:color w:val="404040" w:themeColor="text1" w:themeTint="BF"/>
    </w:rPr>
  </w:style>
  <w:style w:type="character" w:customStyle="1" w:styleId="a8">
    <w:name w:val="引用 字符"/>
    <w:basedOn w:val="a0"/>
    <w:link w:val="a7"/>
    <w:uiPriority w:val="29"/>
    <w:rsid w:val="00FF144C"/>
    <w:rPr>
      <w:i/>
      <w:iCs/>
      <w:color w:val="404040" w:themeColor="text1" w:themeTint="BF"/>
    </w:rPr>
  </w:style>
  <w:style w:type="paragraph" w:styleId="a9">
    <w:name w:val="List Paragraph"/>
    <w:basedOn w:val="a"/>
    <w:uiPriority w:val="34"/>
    <w:qFormat/>
    <w:rsid w:val="00FF144C"/>
    <w:pPr>
      <w:ind w:left="720"/>
      <w:contextualSpacing/>
    </w:pPr>
  </w:style>
  <w:style w:type="character" w:styleId="aa">
    <w:name w:val="Intense Emphasis"/>
    <w:basedOn w:val="a0"/>
    <w:uiPriority w:val="21"/>
    <w:qFormat/>
    <w:rsid w:val="00FF144C"/>
    <w:rPr>
      <w:i/>
      <w:iCs/>
      <w:color w:val="2F5496" w:themeColor="accent1" w:themeShade="BF"/>
    </w:rPr>
  </w:style>
  <w:style w:type="paragraph" w:styleId="ab">
    <w:name w:val="Intense Quote"/>
    <w:basedOn w:val="a"/>
    <w:next w:val="a"/>
    <w:link w:val="ac"/>
    <w:uiPriority w:val="30"/>
    <w:qFormat/>
    <w:rsid w:val="00FF14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144C"/>
    <w:rPr>
      <w:i/>
      <w:iCs/>
      <w:color w:val="2F5496" w:themeColor="accent1" w:themeShade="BF"/>
    </w:rPr>
  </w:style>
  <w:style w:type="character" w:styleId="ad">
    <w:name w:val="Intense Reference"/>
    <w:basedOn w:val="a0"/>
    <w:uiPriority w:val="32"/>
    <w:qFormat/>
    <w:rsid w:val="00FF14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2025-08-21T03:21:00Z</dcterms:created>
  <dcterms:modified xsi:type="dcterms:W3CDTF">2025-08-21T03:21:00Z</dcterms:modified>
</cp:coreProperties>
</file>