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37F0">
      <w:pPr>
        <w:rPr>
          <w:rFonts w:hint="eastAsia" w:eastAsiaTheme="minorEastAsia"/>
          <w:lang w:eastAsia="zh-CN"/>
        </w:rPr>
      </w:pPr>
      <w:bookmarkStart w:id="0" w:name="_GoBack"/>
      <w:bookmarkEnd w:id="0"/>
    </w:p>
    <w:p w14:paraId="4BE60D65">
      <w:pPr>
        <w:rPr>
          <w:rFonts w:hint="eastAsia" w:eastAsiaTheme="minorEastAsia"/>
          <w:lang w:eastAsia="zh-CN"/>
        </w:rPr>
      </w:pPr>
    </w:p>
    <w:p w14:paraId="66EBA500">
      <w:pPr>
        <w:rPr>
          <w:rFonts w:hint="eastAsia"/>
          <w:lang w:eastAsia="zh-CN"/>
        </w:rPr>
      </w:pPr>
      <w:r>
        <w:rPr>
          <w:rFonts w:hint="eastAsia"/>
          <w:lang w:eastAsia="zh-CN"/>
        </w:rPr>
        <w:t>一、“佳作”的基本含义</w:t>
      </w:r>
    </w:p>
    <w:p w14:paraId="6A5AB2D6">
      <w:pPr>
        <w:rPr>
          <w:rFonts w:hint="eastAsia"/>
          <w:lang w:eastAsia="zh-CN"/>
        </w:rPr>
      </w:pPr>
      <w:r>
        <w:rPr>
          <w:rFonts w:hint="eastAsia"/>
          <w:lang w:eastAsia="zh-CN"/>
        </w:rPr>
        <w:t>“佳作”，从字面意义上理解，“佳”表示美好、优秀，“作”在这里可理解为作品。佳作就是指优秀的作品，它可以涵盖众多的艺术领域，如文学、绘画、音乐、电影等。在文学范畴内，佳作是那些在思想内涵、艺术表现手法、文字驾驭能力等方面都达到较高水准的著作或篇章。一部文学佳作往往能够触动读者的心灵深处，引发读者的共鸣，让读者在阅读过程中感受到美的享受、思想的启迪。例如《红楼梦》，这部中国古典小说的巅峰之作，它以贾、史、王、薛四大家族的兴衰为背景，通过众多人物的复杂关系和细腻的心理描写，展现了封建社会的全貌，其思想的深度、人物的刻画以及情节的曲折性都使其成为文学史上的不朽佳作。</w:t>
      </w:r>
    </w:p>
    <w:p w14:paraId="7528F301">
      <w:pPr>
        <w:rPr>
          <w:rFonts w:hint="eastAsia"/>
          <w:lang w:eastAsia="zh-CN"/>
        </w:rPr>
      </w:pPr>
    </w:p>
    <w:p w14:paraId="4DCDE4F6">
      <w:pPr>
        <w:rPr>
          <w:rFonts w:hint="eastAsia"/>
          <w:lang w:eastAsia="zh-CN"/>
        </w:rPr>
      </w:pPr>
    </w:p>
    <w:p w14:paraId="67E92CCE">
      <w:pPr>
        <w:rPr>
          <w:rFonts w:hint="eastAsia"/>
          <w:lang w:eastAsia="zh-CN"/>
        </w:rPr>
      </w:pPr>
      <w:r>
        <w:rPr>
          <w:rFonts w:hint="eastAsia"/>
          <w:lang w:eastAsia="zh-CN"/>
        </w:rPr>
        <w:t>二、佳作的评判标准</w:t>
      </w:r>
    </w:p>
    <w:p w14:paraId="17545A76">
      <w:pPr>
        <w:rPr>
          <w:rFonts w:hint="eastAsia"/>
          <w:lang w:eastAsia="zh-CN"/>
        </w:rPr>
      </w:pPr>
      <w:r>
        <w:rPr>
          <w:rFonts w:hint="eastAsia"/>
          <w:lang w:eastAsia="zh-CN"/>
        </w:rPr>
        <w:t>对于佳作的评判并非单一的标准，而是多元且综合的。思想性是重要的考量因素。一个佳作应该蕴含深刻的思想内涵，能够在一定程度上反映社会现实、人性本质或者传达积极向上的价值观。以现实主义绘画为例，库尔贝的作品《石工》，它深刻地描绘了劳动人民的艰辛生活，反映了当时的社会阶层差异，这种对现实的如实反映和深刻思考就是其成为佳作的重要原因之一。艺术表现力也不可或缺。在音乐领域，贝多芬的交响乐，其节奏的强烈变化、旋律的雄浑激昂，通过独特的音乐语言表达了复杂的情感和精神境界，这就是其艺术表现力的体现。再者，创新性也是衡量佳作的关键。在电影界，像《盗梦空间》这样的电影，其独特的多层梦境设定，打破了传统电影的叙事和视觉模式，为观众带来了全新的观影体验，从而成为了电影行业的佳作范例。</w:t>
      </w:r>
    </w:p>
    <w:p w14:paraId="2AD283C5">
      <w:pPr>
        <w:rPr>
          <w:rFonts w:hint="eastAsia"/>
          <w:lang w:eastAsia="zh-CN"/>
        </w:rPr>
      </w:pPr>
    </w:p>
    <w:p w14:paraId="5BE20307">
      <w:pPr>
        <w:rPr>
          <w:rFonts w:hint="eastAsia"/>
          <w:lang w:eastAsia="zh-CN"/>
        </w:rPr>
      </w:pPr>
    </w:p>
    <w:p w14:paraId="2021F1D3">
      <w:pPr>
        <w:rPr>
          <w:rFonts w:hint="eastAsia"/>
          <w:lang w:eastAsia="zh-CN"/>
        </w:rPr>
      </w:pPr>
      <w:r>
        <w:rPr>
          <w:rFonts w:hint="eastAsia"/>
          <w:lang w:eastAsia="zh-CN"/>
        </w:rPr>
        <w:t>三、佳作的意义与价值</w:t>
      </w:r>
    </w:p>
    <w:p w14:paraId="3B1D2F58">
      <w:pPr>
        <w:rPr>
          <w:rFonts w:hint="eastAsia"/>
          <w:lang w:eastAsia="zh-CN"/>
        </w:rPr>
      </w:pPr>
      <w:r>
        <w:rPr>
          <w:rFonts w:hint="eastAsia"/>
          <w:lang w:eastAsia="zh-CN"/>
        </w:rPr>
        <w:t>佳作在人类文化的发展进程中有着不可估量的意义与价值。从文化传承的角度来看，佳作犹如璀璨的明珠，串联起各个时代的文化脉络。古代的史诗如《荷马史诗》，它不仅是古希腊文学的瑰宝，也为后世了解古希腊的社会、文化、宗教等方面提供了珍贵的资料。佳作还具有一定的教育意义。优秀的文学作品可以通过生动的故事和人物形象，对人进行品德教育、人格塑造。比如《钢铁是怎样炼成的》，保尔·柯察金的坚韧不拔的精神激励了一代又一代的读者。而且，佳作往往是一个时代精神的象征，它们反映了一个特定时期的社会风貌、人们的思想观念。狄更斯的小说就深刻地反映了维多利亚时代英国社会的种种问题与矛盾，是那个时代的生动写照。</w:t>
      </w:r>
    </w:p>
    <w:p w14:paraId="424D6D4C">
      <w:pPr>
        <w:rPr>
          <w:rFonts w:hint="eastAsia"/>
          <w:lang w:eastAsia="zh-CN"/>
        </w:rPr>
      </w:pPr>
    </w:p>
    <w:p w14:paraId="14BD6B95">
      <w:pPr>
        <w:rPr>
          <w:rFonts w:hint="eastAsia"/>
          <w:lang w:eastAsia="zh-CN"/>
        </w:rPr>
      </w:pPr>
    </w:p>
    <w:p w14:paraId="48384B2C">
      <w:pPr>
        <w:rPr>
          <w:rFonts w:hint="eastAsia"/>
          <w:lang w:eastAsia="zh-CN"/>
        </w:rPr>
      </w:pPr>
      <w:r>
        <w:rPr>
          <w:rFonts w:hint="eastAsia"/>
          <w:lang w:eastAsia="zh-CN"/>
        </w:rPr>
        <w:t>四、如何欣赏佳作</w:t>
      </w:r>
    </w:p>
    <w:p w14:paraId="24F6AFA7">
      <w:pPr>
        <w:rPr>
          <w:rFonts w:hint="eastAsia"/>
          <w:lang w:eastAsia="zh-CN"/>
        </w:rPr>
      </w:pPr>
      <w:r>
        <w:rPr>
          <w:rFonts w:hint="eastAsia"/>
          <w:lang w:eastAsia="zh-CN"/>
        </w:rPr>
        <w:t>要欣赏佳作，需要从多个维度入手。要以开放和包容的心态去面对不同类型的作品。无论是高雅的古典艺术还是通俗的流行文化，都有其成为佳作的潜力。在欣赏文学作品时，要深入理解文字背后的含义，关注作品的叙事结构、人物塑造等方面。对于绘画作品，要了解绘画的风格流派，关注画面的色彩、构图等元素。在领略音乐佳作时，要尝试去感受音乐的节奏、旋律所传达的情感。了解作品创作的时代背景也非常重要。这有助于我们更好地理解作品中的社会现象、人物思想等。例如在欣赏杜甫的诗歌时，了解唐朝由盛转衰的历史背景，就能更深刻地体会到他诗歌中的沉郁顿挫风格和忧国忧民的情感。</w:t>
      </w:r>
    </w:p>
    <w:p w14:paraId="4DDCA530">
      <w:pPr>
        <w:rPr>
          <w:rFonts w:hint="eastAsia"/>
          <w:lang w:eastAsia="zh-CN"/>
        </w:rPr>
      </w:pPr>
    </w:p>
    <w:p w14:paraId="2E18F0A2">
      <w:pPr>
        <w:rPr>
          <w:rFonts w:hint="eastAsia"/>
          <w:lang w:eastAsia="zh-CN"/>
        </w:rPr>
      </w:pPr>
      <w:r>
        <w:rPr>
          <w:rFonts w:hint="eastAsia"/>
          <w:lang w:eastAsia="zh-CN"/>
        </w:rPr>
        <w:t>本文是由懂得生活网（dongdeshenghuo.com）为大家创作</w:t>
      </w:r>
    </w:p>
    <w:p w14:paraId="1446D1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1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2025-08-19T13:30:59Z</dcterms:created>
  <cp:lastModifiedBy>Administrator</cp:lastModifiedBy>
  <dcterms:modified xsi:type="dcterms:W3CDTF">2025-08-19T13:31:00Z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B7609CDADEBF434AA0F087E59D0FC87A_12</vt:lpwstr>
  </property>
</Properties>
</file>