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F1BA" w14:textId="77777777" w:rsidR="00806542" w:rsidRDefault="00806542">
      <w:pPr>
        <w:rPr>
          <w:rFonts w:hint="eastAsia"/>
        </w:rPr>
      </w:pPr>
      <w:r>
        <w:rPr>
          <w:rFonts w:hint="eastAsia"/>
        </w:rPr>
        <w:t>仗义执言的拼音</w:t>
      </w:r>
    </w:p>
    <w:p w14:paraId="0BE954E9" w14:textId="77777777" w:rsidR="00806542" w:rsidRDefault="00806542">
      <w:pPr>
        <w:rPr>
          <w:rFonts w:hint="eastAsia"/>
        </w:rPr>
      </w:pPr>
    </w:p>
    <w:p w14:paraId="550BDC50" w14:textId="77777777" w:rsidR="00806542" w:rsidRDefault="00806542">
      <w:pPr>
        <w:rPr>
          <w:rFonts w:hint="eastAsia"/>
        </w:rPr>
      </w:pPr>
      <w:r>
        <w:rPr>
          <w:rFonts w:hint="eastAsia"/>
        </w:rPr>
        <w:t>“仗义执言”是一个汉语成语，其拼音为：zhàng yì zhí yán。这个成语的意思是指一个人在面对不公或错误时，敢于站出来主持正义、说出真相，即使可能会因此受到压力或威胁也不退缩。</w:t>
      </w:r>
    </w:p>
    <w:p w14:paraId="513E8C5D" w14:textId="77777777" w:rsidR="00806542" w:rsidRDefault="00806542">
      <w:pPr>
        <w:rPr>
          <w:rFonts w:hint="eastAsia"/>
        </w:rPr>
      </w:pPr>
    </w:p>
    <w:p w14:paraId="57844FF0" w14:textId="77777777" w:rsidR="00806542" w:rsidRDefault="00806542">
      <w:pPr>
        <w:rPr>
          <w:rFonts w:hint="eastAsia"/>
        </w:rPr>
      </w:pPr>
    </w:p>
    <w:p w14:paraId="105E19B8" w14:textId="77777777" w:rsidR="00806542" w:rsidRDefault="00806542">
      <w:pPr>
        <w:rPr>
          <w:rFonts w:hint="eastAsia"/>
        </w:rPr>
      </w:pPr>
      <w:r>
        <w:rPr>
          <w:rFonts w:hint="eastAsia"/>
        </w:rPr>
        <w:t>成语释义</w:t>
      </w:r>
    </w:p>
    <w:p w14:paraId="6DB71BF9" w14:textId="77777777" w:rsidR="00806542" w:rsidRDefault="00806542">
      <w:pPr>
        <w:rPr>
          <w:rFonts w:hint="eastAsia"/>
        </w:rPr>
      </w:pPr>
    </w:p>
    <w:p w14:paraId="6CC12AFC" w14:textId="77777777" w:rsidR="00806542" w:rsidRDefault="00806542">
      <w:pPr>
        <w:rPr>
          <w:rFonts w:hint="eastAsia"/>
        </w:rPr>
      </w:pPr>
      <w:r>
        <w:rPr>
          <w:rFonts w:hint="eastAsia"/>
        </w:rPr>
        <w:t>“仗义”指的是坚持正义、维护公平；“执言”则是坚持自己的言论和主张。“仗义执言”合起来就是指在关键时刻能够挺身而出，为了正义而发声。</w:t>
      </w:r>
    </w:p>
    <w:p w14:paraId="58896754" w14:textId="77777777" w:rsidR="00806542" w:rsidRDefault="00806542">
      <w:pPr>
        <w:rPr>
          <w:rFonts w:hint="eastAsia"/>
        </w:rPr>
      </w:pPr>
    </w:p>
    <w:p w14:paraId="0BB377E4" w14:textId="77777777" w:rsidR="00806542" w:rsidRDefault="00806542">
      <w:pPr>
        <w:rPr>
          <w:rFonts w:hint="eastAsia"/>
        </w:rPr>
      </w:pPr>
    </w:p>
    <w:p w14:paraId="6B20D11D" w14:textId="77777777" w:rsidR="00806542" w:rsidRDefault="00806542">
      <w:pPr>
        <w:rPr>
          <w:rFonts w:hint="eastAsia"/>
        </w:rPr>
      </w:pPr>
      <w:r>
        <w:rPr>
          <w:rFonts w:hint="eastAsia"/>
        </w:rPr>
        <w:t>出处与典故</w:t>
      </w:r>
    </w:p>
    <w:p w14:paraId="46CE557B" w14:textId="77777777" w:rsidR="00806542" w:rsidRDefault="00806542">
      <w:pPr>
        <w:rPr>
          <w:rFonts w:hint="eastAsia"/>
        </w:rPr>
      </w:pPr>
    </w:p>
    <w:p w14:paraId="4EAAF5C4" w14:textId="77777777" w:rsidR="00806542" w:rsidRDefault="00806542">
      <w:pPr>
        <w:rPr>
          <w:rFonts w:hint="eastAsia"/>
        </w:rPr>
      </w:pPr>
      <w:r>
        <w:rPr>
          <w:rFonts w:hint="eastAsia"/>
        </w:rPr>
        <w:t>这个成语虽然没有明确的典籍出处，但它体现了中国传统文化中对正直之士的高度评价。古代文人志士常以“路见不平，拔刀相助”的精神自勉，这也是“仗义执言”的一种体现。</w:t>
      </w:r>
    </w:p>
    <w:p w14:paraId="0394CE12" w14:textId="77777777" w:rsidR="00806542" w:rsidRDefault="00806542">
      <w:pPr>
        <w:rPr>
          <w:rFonts w:hint="eastAsia"/>
        </w:rPr>
      </w:pPr>
    </w:p>
    <w:p w14:paraId="14A44EED" w14:textId="77777777" w:rsidR="00806542" w:rsidRDefault="00806542">
      <w:pPr>
        <w:rPr>
          <w:rFonts w:hint="eastAsia"/>
        </w:rPr>
      </w:pPr>
    </w:p>
    <w:p w14:paraId="5703A21C" w14:textId="77777777" w:rsidR="00806542" w:rsidRDefault="00806542">
      <w:pPr>
        <w:rPr>
          <w:rFonts w:hint="eastAsia"/>
        </w:rPr>
      </w:pPr>
      <w:r>
        <w:rPr>
          <w:rFonts w:hint="eastAsia"/>
        </w:rPr>
        <w:t>现代应用</w:t>
      </w:r>
    </w:p>
    <w:p w14:paraId="5846BE12" w14:textId="77777777" w:rsidR="00806542" w:rsidRDefault="00806542">
      <w:pPr>
        <w:rPr>
          <w:rFonts w:hint="eastAsia"/>
        </w:rPr>
      </w:pPr>
    </w:p>
    <w:p w14:paraId="0935321B" w14:textId="77777777" w:rsidR="00806542" w:rsidRDefault="00806542">
      <w:pPr>
        <w:rPr>
          <w:rFonts w:hint="eastAsia"/>
        </w:rPr>
      </w:pPr>
      <w:r>
        <w:rPr>
          <w:rFonts w:hint="eastAsia"/>
        </w:rPr>
        <w:t>在现代社会，“仗义执言”更显得尤为重要。无论是媒体记者揭露社会黑暗，还是普通人在生活中遇到不公平现象勇于发声，都是这一精神的体现。它不仅是一种道德勇气，也是一种社会责任感。</w:t>
      </w:r>
    </w:p>
    <w:p w14:paraId="3AE4EAD0" w14:textId="77777777" w:rsidR="00806542" w:rsidRDefault="00806542">
      <w:pPr>
        <w:rPr>
          <w:rFonts w:hint="eastAsia"/>
        </w:rPr>
      </w:pPr>
    </w:p>
    <w:p w14:paraId="57500C59" w14:textId="77777777" w:rsidR="00806542" w:rsidRDefault="00806542">
      <w:pPr>
        <w:rPr>
          <w:rFonts w:hint="eastAsia"/>
        </w:rPr>
      </w:pPr>
    </w:p>
    <w:p w14:paraId="72973834" w14:textId="77777777" w:rsidR="00806542" w:rsidRDefault="00806542">
      <w:pPr>
        <w:rPr>
          <w:rFonts w:hint="eastAsia"/>
        </w:rPr>
      </w:pPr>
      <w:r>
        <w:rPr>
          <w:rFonts w:hint="eastAsia"/>
        </w:rPr>
        <w:t>使用场景</w:t>
      </w:r>
    </w:p>
    <w:p w14:paraId="6BC4ED9F" w14:textId="77777777" w:rsidR="00806542" w:rsidRDefault="00806542">
      <w:pPr>
        <w:rPr>
          <w:rFonts w:hint="eastAsia"/>
        </w:rPr>
      </w:pPr>
    </w:p>
    <w:p w14:paraId="3E45A1E6" w14:textId="77777777" w:rsidR="00806542" w:rsidRDefault="00806542">
      <w:pPr>
        <w:rPr>
          <w:rFonts w:hint="eastAsia"/>
        </w:rPr>
      </w:pPr>
      <w:r>
        <w:rPr>
          <w:rFonts w:hint="eastAsia"/>
        </w:rPr>
        <w:t>“仗义执言”可以用于形容那些敢于直言不讳的人，也可以用来描述某种行为。例如：“他在会议上仗义执言，为同事争取了应有的权益。”这样的用法既表达了对他人的赞赏，也传达了一种积极的价值观。</w:t>
      </w:r>
    </w:p>
    <w:p w14:paraId="6E6D3841" w14:textId="77777777" w:rsidR="00806542" w:rsidRDefault="00806542">
      <w:pPr>
        <w:rPr>
          <w:rFonts w:hint="eastAsia"/>
        </w:rPr>
      </w:pPr>
    </w:p>
    <w:p w14:paraId="704B0808" w14:textId="77777777" w:rsidR="00806542" w:rsidRDefault="00806542">
      <w:pPr>
        <w:rPr>
          <w:rFonts w:hint="eastAsia"/>
        </w:rPr>
      </w:pPr>
    </w:p>
    <w:p w14:paraId="12691540" w14:textId="77777777" w:rsidR="00806542" w:rsidRDefault="00806542">
      <w:pPr>
        <w:rPr>
          <w:rFonts w:hint="eastAsia"/>
        </w:rPr>
      </w:pPr>
      <w:r>
        <w:rPr>
          <w:rFonts w:hint="eastAsia"/>
        </w:rPr>
        <w:t>最后的总结</w:t>
      </w:r>
    </w:p>
    <w:p w14:paraId="75D86963" w14:textId="77777777" w:rsidR="00806542" w:rsidRDefault="00806542">
      <w:pPr>
        <w:rPr>
          <w:rFonts w:hint="eastAsia"/>
        </w:rPr>
      </w:pPr>
    </w:p>
    <w:p w14:paraId="35DEEDD9" w14:textId="77777777" w:rsidR="00806542" w:rsidRDefault="00806542">
      <w:pPr>
        <w:rPr>
          <w:rFonts w:hint="eastAsia"/>
        </w:rPr>
      </w:pPr>
      <w:r>
        <w:rPr>
          <w:rFonts w:hint="eastAsia"/>
        </w:rPr>
        <w:t>“仗义执言”不仅仅是一句成语，更是一种值得我们每个人学习和践行的精神。在这个充满挑战的时代，我们需要更多敢于说真话、做实事的人，共同营造一个更加公正和谐的社会环境。</w:t>
      </w:r>
    </w:p>
    <w:p w14:paraId="6A579600" w14:textId="77777777" w:rsidR="00806542" w:rsidRDefault="00806542">
      <w:pPr>
        <w:rPr>
          <w:rFonts w:hint="eastAsia"/>
        </w:rPr>
      </w:pPr>
    </w:p>
    <w:p w14:paraId="6B960D7F" w14:textId="77777777" w:rsidR="00806542" w:rsidRDefault="00806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BC0D2" w14:textId="3D226554" w:rsidR="00FF25DF" w:rsidRDefault="00FF25DF"/>
    <w:sectPr w:rsidR="00FF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DF"/>
    <w:rsid w:val="00277131"/>
    <w:rsid w:val="00806542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EAAE8-8277-4895-AF88-69619E15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