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46006" w14:textId="77777777" w:rsidR="003E4B82" w:rsidRDefault="003E4B82">
      <w:pPr>
        <w:rPr>
          <w:rFonts w:hint="eastAsia"/>
        </w:rPr>
      </w:pPr>
      <w:r>
        <w:rPr>
          <w:rFonts w:hint="eastAsia"/>
        </w:rPr>
        <w:t>争讼的拼音和基本含义</w:t>
      </w:r>
    </w:p>
    <w:p w14:paraId="424229AC" w14:textId="77777777" w:rsidR="003E4B82" w:rsidRDefault="003E4B82">
      <w:pPr>
        <w:rPr>
          <w:rFonts w:hint="eastAsia"/>
        </w:rPr>
      </w:pPr>
      <w:r>
        <w:rPr>
          <w:rFonts w:hint="eastAsia"/>
        </w:rPr>
        <w:t>“争讼”一词的拼音为zhēng sòng，由两个汉字组成：“争”与“讼”。其中，“争”意为争夺、竞争；“讼”则指诉讼、打官司。合起来，“争讼”通常用来形容因利益冲突而引发的争执或法律纠纷。在古代汉语中，这个词多用于描述民间因财产、权利等问题而产生的纷争。</w:t>
      </w:r>
    </w:p>
    <w:p w14:paraId="2988ADC8" w14:textId="77777777" w:rsidR="003E4B82" w:rsidRDefault="003E4B82">
      <w:pPr>
        <w:rPr>
          <w:rFonts w:hint="eastAsia"/>
        </w:rPr>
      </w:pPr>
    </w:p>
    <w:p w14:paraId="6ABDC5FF" w14:textId="77777777" w:rsidR="003E4B82" w:rsidRDefault="003E4B82">
      <w:pPr>
        <w:rPr>
          <w:rFonts w:hint="eastAsia"/>
        </w:rPr>
      </w:pPr>
    </w:p>
    <w:p w14:paraId="7AEBD865" w14:textId="77777777" w:rsidR="003E4B82" w:rsidRDefault="003E4B82">
      <w:pPr>
        <w:rPr>
          <w:rFonts w:hint="eastAsia"/>
        </w:rPr>
      </w:pPr>
      <w:r>
        <w:rPr>
          <w:rFonts w:hint="eastAsia"/>
        </w:rPr>
        <w:t>争讼的历史背景</w:t>
      </w:r>
    </w:p>
    <w:p w14:paraId="395B47C4" w14:textId="77777777" w:rsidR="003E4B82" w:rsidRDefault="003E4B82">
      <w:pPr>
        <w:rPr>
          <w:rFonts w:hint="eastAsia"/>
        </w:rPr>
      </w:pPr>
      <w:r>
        <w:rPr>
          <w:rFonts w:hint="eastAsia"/>
        </w:rPr>
        <w:t>在中国古代社会，争讼是常见的社会现象。由于土地、财产、婚姻等事务缺乏明确的规范，加之地方官员处理案件的能力有限，导致民间争讼频发。《周礼》中便有对“争讼”的记载，说明早在先秦时期，古人已经意识到争讼对社会秩序的影响，并尝试通过制度加以调节。</w:t>
      </w:r>
    </w:p>
    <w:p w14:paraId="2078881F" w14:textId="77777777" w:rsidR="003E4B82" w:rsidRDefault="003E4B82">
      <w:pPr>
        <w:rPr>
          <w:rFonts w:hint="eastAsia"/>
        </w:rPr>
      </w:pPr>
    </w:p>
    <w:p w14:paraId="7A28BAF2" w14:textId="77777777" w:rsidR="003E4B82" w:rsidRDefault="003E4B82">
      <w:pPr>
        <w:rPr>
          <w:rFonts w:hint="eastAsia"/>
        </w:rPr>
      </w:pPr>
    </w:p>
    <w:p w14:paraId="0B21E841" w14:textId="77777777" w:rsidR="003E4B82" w:rsidRDefault="003E4B82">
      <w:pPr>
        <w:rPr>
          <w:rFonts w:hint="eastAsia"/>
        </w:rPr>
      </w:pPr>
      <w:r>
        <w:rPr>
          <w:rFonts w:hint="eastAsia"/>
        </w:rPr>
        <w:t>争讼的现代应用</w:t>
      </w:r>
    </w:p>
    <w:p w14:paraId="276B3BEE" w14:textId="77777777" w:rsidR="003E4B82" w:rsidRDefault="003E4B82">
      <w:pPr>
        <w:rPr>
          <w:rFonts w:hint="eastAsia"/>
        </w:rPr>
      </w:pPr>
      <w:r>
        <w:rPr>
          <w:rFonts w:hint="eastAsia"/>
        </w:rPr>
        <w:t>进入现代社会后，“争讼”的含义有所扩展。除了传统的民事纠纷外，也包括商业合同争议、知识产权争端等领域。随着法治建设的不断完善，人们更倾向于通过法律途径解决争讼问题，而非私力救济。这也反映出社会文明程度的提升。</w:t>
      </w:r>
    </w:p>
    <w:p w14:paraId="51054EAC" w14:textId="77777777" w:rsidR="003E4B82" w:rsidRDefault="003E4B82">
      <w:pPr>
        <w:rPr>
          <w:rFonts w:hint="eastAsia"/>
        </w:rPr>
      </w:pPr>
    </w:p>
    <w:p w14:paraId="6D82013F" w14:textId="77777777" w:rsidR="003E4B82" w:rsidRDefault="003E4B82">
      <w:pPr>
        <w:rPr>
          <w:rFonts w:hint="eastAsia"/>
        </w:rPr>
      </w:pPr>
    </w:p>
    <w:p w14:paraId="77077123" w14:textId="77777777" w:rsidR="003E4B82" w:rsidRDefault="003E4B82">
      <w:pPr>
        <w:rPr>
          <w:rFonts w:hint="eastAsia"/>
        </w:rPr>
      </w:pPr>
      <w:r>
        <w:rPr>
          <w:rFonts w:hint="eastAsia"/>
        </w:rPr>
        <w:t>争讼的社会影响</w:t>
      </w:r>
    </w:p>
    <w:p w14:paraId="6851E7CD" w14:textId="77777777" w:rsidR="003E4B82" w:rsidRDefault="003E4B82">
      <w:pPr>
        <w:rPr>
          <w:rFonts w:hint="eastAsia"/>
        </w:rPr>
      </w:pPr>
      <w:r>
        <w:rPr>
          <w:rFonts w:hint="eastAsia"/>
        </w:rPr>
        <w:t>争讼虽然反映了社会矛盾的存在，但也并非全然负面。适当的争讼有助于厘清权利义务关系，推动法律制度的完善。然而，若争讼过多，则可能加重司法负担，甚至影响社会和谐。因此，如何平衡个体权益与社会稳定，成为社会治理的重要课题。</w:t>
      </w:r>
    </w:p>
    <w:p w14:paraId="305FF374" w14:textId="77777777" w:rsidR="003E4B82" w:rsidRDefault="003E4B82">
      <w:pPr>
        <w:rPr>
          <w:rFonts w:hint="eastAsia"/>
        </w:rPr>
      </w:pPr>
    </w:p>
    <w:p w14:paraId="0C79993A" w14:textId="77777777" w:rsidR="003E4B82" w:rsidRDefault="003E4B82">
      <w:pPr>
        <w:rPr>
          <w:rFonts w:hint="eastAsia"/>
        </w:rPr>
      </w:pPr>
    </w:p>
    <w:p w14:paraId="2D52969D" w14:textId="77777777" w:rsidR="003E4B82" w:rsidRDefault="003E4B82">
      <w:pPr>
        <w:rPr>
          <w:rFonts w:hint="eastAsia"/>
        </w:rPr>
      </w:pPr>
      <w:r>
        <w:rPr>
          <w:rFonts w:hint="eastAsia"/>
        </w:rPr>
        <w:t>如何减少不必要的争讼</w:t>
      </w:r>
    </w:p>
    <w:p w14:paraId="537508FD" w14:textId="77777777" w:rsidR="003E4B82" w:rsidRDefault="003E4B82">
      <w:pPr>
        <w:rPr>
          <w:rFonts w:hint="eastAsia"/>
        </w:rPr>
      </w:pPr>
      <w:r>
        <w:rPr>
          <w:rFonts w:hint="eastAsia"/>
        </w:rPr>
        <w:t>要减少不必要的争讼，首先应加强公民法律意识教育，使人们懂得依法维权；完善调解机制，鼓励通过协商、仲裁等方式化解矛盾；政府也应提高行政效率，确保政策透明公正，从源头上减少争讼的发生。</w:t>
      </w:r>
    </w:p>
    <w:p w14:paraId="6E5733E4" w14:textId="77777777" w:rsidR="003E4B82" w:rsidRDefault="003E4B82">
      <w:pPr>
        <w:rPr>
          <w:rFonts w:hint="eastAsia"/>
        </w:rPr>
      </w:pPr>
    </w:p>
    <w:p w14:paraId="07B43C7E" w14:textId="77777777" w:rsidR="003E4B82" w:rsidRDefault="003E4B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F54400" w14:textId="226E976F" w:rsidR="004662F7" w:rsidRDefault="004662F7"/>
    <w:sectPr w:rsidR="00466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2F7"/>
    <w:rsid w:val="00277131"/>
    <w:rsid w:val="003E4B82"/>
    <w:rsid w:val="0046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E91A5-A20E-4D19-970C-73F0815B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2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2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2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2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2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2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2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2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2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2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2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2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2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2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2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2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2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2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2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2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2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2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2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2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2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