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8BAD8" w14:textId="77777777" w:rsidR="002236B7" w:rsidRDefault="002236B7">
      <w:pPr>
        <w:rPr>
          <w:rFonts w:hint="eastAsia"/>
        </w:rPr>
      </w:pPr>
      <w:r>
        <w:rPr>
          <w:rFonts w:hint="eastAsia"/>
        </w:rPr>
        <w:t>乘的多音字和组词和拼音是什么</w:t>
      </w:r>
    </w:p>
    <w:p w14:paraId="723AB462" w14:textId="77777777" w:rsidR="002236B7" w:rsidRDefault="002236B7">
      <w:pPr>
        <w:rPr>
          <w:rFonts w:hint="eastAsia"/>
        </w:rPr>
      </w:pPr>
      <w:r>
        <w:rPr>
          <w:rFonts w:hint="eastAsia"/>
        </w:rPr>
        <w:t>汉字“乘”在汉语中是一个多音字，具有不同的读音以及丰富的语义。了解这些读音及其对应的含义有助于更好地掌握该字在不同语境中的使用。</w:t>
      </w:r>
    </w:p>
    <w:p w14:paraId="619D29B0" w14:textId="77777777" w:rsidR="002236B7" w:rsidRDefault="002236B7">
      <w:pPr>
        <w:rPr>
          <w:rFonts w:hint="eastAsia"/>
        </w:rPr>
      </w:pPr>
    </w:p>
    <w:p w14:paraId="0EBE1C21" w14:textId="77777777" w:rsidR="002236B7" w:rsidRDefault="002236B7">
      <w:pPr>
        <w:rPr>
          <w:rFonts w:hint="eastAsia"/>
        </w:rPr>
      </w:pPr>
    </w:p>
    <w:p w14:paraId="63CCD32E" w14:textId="77777777" w:rsidR="002236B7" w:rsidRDefault="002236B7">
      <w:pPr>
        <w:rPr>
          <w:rFonts w:hint="eastAsia"/>
        </w:rPr>
      </w:pPr>
      <w:r>
        <w:rPr>
          <w:rFonts w:hint="eastAsia"/>
        </w:rPr>
        <w:t>一、读作chéng时的意义与用法</w:t>
      </w:r>
    </w:p>
    <w:p w14:paraId="64C38E39" w14:textId="77777777" w:rsidR="002236B7" w:rsidRDefault="002236B7">
      <w:pPr>
        <w:rPr>
          <w:rFonts w:hint="eastAsia"/>
        </w:rPr>
      </w:pPr>
      <w:r>
        <w:rPr>
          <w:rFonts w:hint="eastAsia"/>
        </w:rPr>
        <w:t>当“乘”读作chéng时，它主要指的是乘坐、驾驭某种交通工具的行为，例如乘车、乘船等；“乘”也有趁着（某个时机）的意思，如成语“乘虚而入”。在数学领域，“乘”还表示乘法运算，即两个或多个数相乘的过程。这一意义下的“乘”，不仅在日常生活中广泛使用，而且在专业术语中也占据重要位置。</w:t>
      </w:r>
    </w:p>
    <w:p w14:paraId="10786381" w14:textId="77777777" w:rsidR="002236B7" w:rsidRDefault="002236B7">
      <w:pPr>
        <w:rPr>
          <w:rFonts w:hint="eastAsia"/>
        </w:rPr>
      </w:pPr>
    </w:p>
    <w:p w14:paraId="669FFAB6" w14:textId="77777777" w:rsidR="002236B7" w:rsidRDefault="002236B7">
      <w:pPr>
        <w:rPr>
          <w:rFonts w:hint="eastAsia"/>
        </w:rPr>
      </w:pPr>
    </w:p>
    <w:p w14:paraId="066B8A18" w14:textId="77777777" w:rsidR="002236B7" w:rsidRDefault="002236B7">
      <w:pPr>
        <w:rPr>
          <w:rFonts w:hint="eastAsia"/>
        </w:rPr>
      </w:pPr>
      <w:r>
        <w:rPr>
          <w:rFonts w:hint="eastAsia"/>
        </w:rPr>
        <w:t>二、读作shèng时的古意及特殊用法</w:t>
      </w:r>
    </w:p>
    <w:p w14:paraId="4045E996" w14:textId="77777777" w:rsidR="002236B7" w:rsidRDefault="002236B7">
      <w:pPr>
        <w:rPr>
          <w:rFonts w:hint="eastAsia"/>
        </w:rPr>
      </w:pPr>
      <w:r>
        <w:rPr>
          <w:rFonts w:hint="eastAsia"/>
        </w:rPr>
        <w:t>“乘”作为shèng的发音较为少见，通常出现在古典文献或者特定的历史文化背景中。“乘”在此意指古代称兵车，四马一车为一乘；也可表示利用、凭借的意思，不过这种用法在现代汉语中已经很少见了。值得注意的是，“千乘之国”是历史上对拥有一定军事力量的小诸侯国的称呼，这里的“乘”便是按照其古意来解读的。</w:t>
      </w:r>
    </w:p>
    <w:p w14:paraId="20E85CB3" w14:textId="77777777" w:rsidR="002236B7" w:rsidRDefault="002236B7">
      <w:pPr>
        <w:rPr>
          <w:rFonts w:hint="eastAsia"/>
        </w:rPr>
      </w:pPr>
    </w:p>
    <w:p w14:paraId="5E6E1D01" w14:textId="77777777" w:rsidR="002236B7" w:rsidRDefault="002236B7">
      <w:pPr>
        <w:rPr>
          <w:rFonts w:hint="eastAsia"/>
        </w:rPr>
      </w:pPr>
    </w:p>
    <w:p w14:paraId="74150EBC" w14:textId="77777777" w:rsidR="002236B7" w:rsidRDefault="002236B7">
      <w:pPr>
        <w:rPr>
          <w:rFonts w:hint="eastAsia"/>
        </w:rPr>
      </w:pPr>
      <w:r>
        <w:rPr>
          <w:rFonts w:hint="eastAsia"/>
        </w:rPr>
        <w:t>三、“乘”的组词示例</w:t>
      </w:r>
    </w:p>
    <w:p w14:paraId="1DB39DE9" w14:textId="77777777" w:rsidR="002236B7" w:rsidRDefault="002236B7">
      <w:pPr>
        <w:rPr>
          <w:rFonts w:hint="eastAsia"/>
        </w:rPr>
      </w:pPr>
      <w:r>
        <w:rPr>
          <w:rFonts w:hint="eastAsia"/>
        </w:rPr>
        <w:t>基于以上两种发音，“乘”可以组成多种词汇。以chéng为例，有乘客、乘务员、乘风破浪等；而以shèng为音的词语则包括万乘、千乘之国等。通过这些具体的词汇，我们可以更直观地感受到“乘”字在不同场景下的运用，以及它所承载的文化内涵。</w:t>
      </w:r>
    </w:p>
    <w:p w14:paraId="1EB54B6F" w14:textId="77777777" w:rsidR="002236B7" w:rsidRDefault="002236B7">
      <w:pPr>
        <w:rPr>
          <w:rFonts w:hint="eastAsia"/>
        </w:rPr>
      </w:pPr>
    </w:p>
    <w:p w14:paraId="3ADD3A7D" w14:textId="77777777" w:rsidR="002236B7" w:rsidRDefault="002236B7">
      <w:pPr>
        <w:rPr>
          <w:rFonts w:hint="eastAsia"/>
        </w:rPr>
      </w:pPr>
    </w:p>
    <w:p w14:paraId="753DEA6C" w14:textId="77777777" w:rsidR="002236B7" w:rsidRDefault="002236B7">
      <w:pPr>
        <w:rPr>
          <w:rFonts w:hint="eastAsia"/>
        </w:rPr>
      </w:pPr>
      <w:r>
        <w:rPr>
          <w:rFonts w:hint="eastAsia"/>
        </w:rPr>
        <w:t>四、“乘”的拼音学习小贴士</w:t>
      </w:r>
    </w:p>
    <w:p w14:paraId="2138FCA5" w14:textId="77777777" w:rsidR="002236B7" w:rsidRDefault="002236B7">
      <w:pPr>
        <w:rPr>
          <w:rFonts w:hint="eastAsia"/>
        </w:rPr>
      </w:pPr>
      <w:r>
        <w:rPr>
          <w:rFonts w:hint="eastAsia"/>
        </w:rPr>
        <w:t>对于学习者而言，区分“乘”的不同读音至关重要。一方面，可以通过查阅字典或借助在线资源加深对其发音的理解；另一方面，在实际的语言实践中不断练习，尤其是注意听辨含有该字的句子，有助于提高准确率。结合具体的情景记忆也是一种有效的学习方法，比如想象自己正在坐车旅行（chéng），或是回顾历史故事中关于战车（shèng）的描述。</w:t>
      </w:r>
    </w:p>
    <w:p w14:paraId="3633BB6D" w14:textId="77777777" w:rsidR="002236B7" w:rsidRDefault="002236B7">
      <w:pPr>
        <w:rPr>
          <w:rFonts w:hint="eastAsia"/>
        </w:rPr>
      </w:pPr>
    </w:p>
    <w:p w14:paraId="0CA0F469" w14:textId="77777777" w:rsidR="002236B7" w:rsidRDefault="002236B7">
      <w:pPr>
        <w:rPr>
          <w:rFonts w:hint="eastAsia"/>
        </w:rPr>
      </w:pPr>
    </w:p>
    <w:p w14:paraId="7565A43A" w14:textId="77777777" w:rsidR="002236B7" w:rsidRDefault="002236B7">
      <w:pPr>
        <w:rPr>
          <w:rFonts w:hint="eastAsia"/>
        </w:rPr>
      </w:pPr>
      <w:r>
        <w:rPr>
          <w:rFonts w:hint="eastAsia"/>
        </w:rPr>
        <w:t>五、“乘”字背后的文化价值</w:t>
      </w:r>
    </w:p>
    <w:p w14:paraId="576E607B" w14:textId="77777777" w:rsidR="002236B7" w:rsidRDefault="002236B7">
      <w:pPr>
        <w:rPr>
          <w:rFonts w:hint="eastAsia"/>
        </w:rPr>
      </w:pPr>
      <w:r>
        <w:rPr>
          <w:rFonts w:hint="eastAsia"/>
        </w:rPr>
        <w:t>深入探究“乘”字的不同读音和含义，不仅是语言学习的一部分，更是对中国传统文化的一种探索。从古代战争中的兵车到现代社会的各种交通工具，“乘”见证了人类交通方式的巨大变迁；而从“乘风破浪会有时”的豪迈诗句到“千乘之国”的历史概念，“乘”同样反映了不同时代人们的思想情感和社会风貌。因此，理解并掌握“乘”的多样性和复杂性，对于我们全面认识汉语的魅力具有重要意义。</w:t>
      </w:r>
    </w:p>
    <w:p w14:paraId="5EC8568E" w14:textId="77777777" w:rsidR="002236B7" w:rsidRDefault="002236B7">
      <w:pPr>
        <w:rPr>
          <w:rFonts w:hint="eastAsia"/>
        </w:rPr>
      </w:pPr>
    </w:p>
    <w:p w14:paraId="057A5B88" w14:textId="77777777" w:rsidR="002236B7" w:rsidRDefault="002236B7">
      <w:pPr>
        <w:rPr>
          <w:rFonts w:hint="eastAsia"/>
        </w:rPr>
      </w:pPr>
      <w:r>
        <w:rPr>
          <w:rFonts w:hint="eastAsia"/>
        </w:rPr>
        <w:t>本文是由懂得生活网（dongdeshenghuo.com）为大家创作</w:t>
      </w:r>
    </w:p>
    <w:p w14:paraId="412B1721" w14:textId="46AD67F7" w:rsidR="001908AE" w:rsidRDefault="001908AE"/>
    <w:sectPr w:rsidR="001908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8AE"/>
    <w:rsid w:val="001908AE"/>
    <w:rsid w:val="002236B7"/>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90511A-ACE0-4ED1-B0CA-CBF7253D4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08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08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08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08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08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08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08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08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08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08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08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08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08AE"/>
    <w:rPr>
      <w:rFonts w:cstheme="majorBidi"/>
      <w:color w:val="2F5496" w:themeColor="accent1" w:themeShade="BF"/>
      <w:sz w:val="28"/>
      <w:szCs w:val="28"/>
    </w:rPr>
  </w:style>
  <w:style w:type="character" w:customStyle="1" w:styleId="50">
    <w:name w:val="标题 5 字符"/>
    <w:basedOn w:val="a0"/>
    <w:link w:val="5"/>
    <w:uiPriority w:val="9"/>
    <w:semiHidden/>
    <w:rsid w:val="001908AE"/>
    <w:rPr>
      <w:rFonts w:cstheme="majorBidi"/>
      <w:color w:val="2F5496" w:themeColor="accent1" w:themeShade="BF"/>
      <w:sz w:val="24"/>
    </w:rPr>
  </w:style>
  <w:style w:type="character" w:customStyle="1" w:styleId="60">
    <w:name w:val="标题 6 字符"/>
    <w:basedOn w:val="a0"/>
    <w:link w:val="6"/>
    <w:uiPriority w:val="9"/>
    <w:semiHidden/>
    <w:rsid w:val="001908AE"/>
    <w:rPr>
      <w:rFonts w:cstheme="majorBidi"/>
      <w:b/>
      <w:bCs/>
      <w:color w:val="2F5496" w:themeColor="accent1" w:themeShade="BF"/>
    </w:rPr>
  </w:style>
  <w:style w:type="character" w:customStyle="1" w:styleId="70">
    <w:name w:val="标题 7 字符"/>
    <w:basedOn w:val="a0"/>
    <w:link w:val="7"/>
    <w:uiPriority w:val="9"/>
    <w:semiHidden/>
    <w:rsid w:val="001908AE"/>
    <w:rPr>
      <w:rFonts w:cstheme="majorBidi"/>
      <w:b/>
      <w:bCs/>
      <w:color w:val="595959" w:themeColor="text1" w:themeTint="A6"/>
    </w:rPr>
  </w:style>
  <w:style w:type="character" w:customStyle="1" w:styleId="80">
    <w:name w:val="标题 8 字符"/>
    <w:basedOn w:val="a0"/>
    <w:link w:val="8"/>
    <w:uiPriority w:val="9"/>
    <w:semiHidden/>
    <w:rsid w:val="001908AE"/>
    <w:rPr>
      <w:rFonts w:cstheme="majorBidi"/>
      <w:color w:val="595959" w:themeColor="text1" w:themeTint="A6"/>
    </w:rPr>
  </w:style>
  <w:style w:type="character" w:customStyle="1" w:styleId="90">
    <w:name w:val="标题 9 字符"/>
    <w:basedOn w:val="a0"/>
    <w:link w:val="9"/>
    <w:uiPriority w:val="9"/>
    <w:semiHidden/>
    <w:rsid w:val="001908AE"/>
    <w:rPr>
      <w:rFonts w:eastAsiaTheme="majorEastAsia" w:cstheme="majorBidi"/>
      <w:color w:val="595959" w:themeColor="text1" w:themeTint="A6"/>
    </w:rPr>
  </w:style>
  <w:style w:type="paragraph" w:styleId="a3">
    <w:name w:val="Title"/>
    <w:basedOn w:val="a"/>
    <w:next w:val="a"/>
    <w:link w:val="a4"/>
    <w:uiPriority w:val="10"/>
    <w:qFormat/>
    <w:rsid w:val="001908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08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8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08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08AE"/>
    <w:pPr>
      <w:spacing w:before="160"/>
      <w:jc w:val="center"/>
    </w:pPr>
    <w:rPr>
      <w:i/>
      <w:iCs/>
      <w:color w:val="404040" w:themeColor="text1" w:themeTint="BF"/>
    </w:rPr>
  </w:style>
  <w:style w:type="character" w:customStyle="1" w:styleId="a8">
    <w:name w:val="引用 字符"/>
    <w:basedOn w:val="a0"/>
    <w:link w:val="a7"/>
    <w:uiPriority w:val="29"/>
    <w:rsid w:val="001908AE"/>
    <w:rPr>
      <w:i/>
      <w:iCs/>
      <w:color w:val="404040" w:themeColor="text1" w:themeTint="BF"/>
    </w:rPr>
  </w:style>
  <w:style w:type="paragraph" w:styleId="a9">
    <w:name w:val="List Paragraph"/>
    <w:basedOn w:val="a"/>
    <w:uiPriority w:val="34"/>
    <w:qFormat/>
    <w:rsid w:val="001908AE"/>
    <w:pPr>
      <w:ind w:left="720"/>
      <w:contextualSpacing/>
    </w:pPr>
  </w:style>
  <w:style w:type="character" w:styleId="aa">
    <w:name w:val="Intense Emphasis"/>
    <w:basedOn w:val="a0"/>
    <w:uiPriority w:val="21"/>
    <w:qFormat/>
    <w:rsid w:val="001908AE"/>
    <w:rPr>
      <w:i/>
      <w:iCs/>
      <w:color w:val="2F5496" w:themeColor="accent1" w:themeShade="BF"/>
    </w:rPr>
  </w:style>
  <w:style w:type="paragraph" w:styleId="ab">
    <w:name w:val="Intense Quote"/>
    <w:basedOn w:val="a"/>
    <w:next w:val="a"/>
    <w:link w:val="ac"/>
    <w:uiPriority w:val="30"/>
    <w:qFormat/>
    <w:rsid w:val="001908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08AE"/>
    <w:rPr>
      <w:i/>
      <w:iCs/>
      <w:color w:val="2F5496" w:themeColor="accent1" w:themeShade="BF"/>
    </w:rPr>
  </w:style>
  <w:style w:type="character" w:styleId="ad">
    <w:name w:val="Intense Reference"/>
    <w:basedOn w:val="a0"/>
    <w:uiPriority w:val="32"/>
    <w:qFormat/>
    <w:rsid w:val="001908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2025-08-21T02:32:00Z</dcterms:created>
  <dcterms:modified xsi:type="dcterms:W3CDTF">2025-08-21T02:32:00Z</dcterms:modified>
</cp:coreProperties>
</file>