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5173" w14:textId="77777777" w:rsidR="00363C3F" w:rsidRDefault="00363C3F">
      <w:pPr>
        <w:rPr>
          <w:rFonts w:hint="eastAsia"/>
        </w:rPr>
      </w:pPr>
      <w:r>
        <w:rPr>
          <w:rFonts w:hint="eastAsia"/>
        </w:rPr>
        <w:t>乍得的拼音</w:t>
      </w:r>
    </w:p>
    <w:p w14:paraId="3A561246" w14:textId="77777777" w:rsidR="00363C3F" w:rsidRDefault="00363C3F">
      <w:pPr>
        <w:rPr>
          <w:rFonts w:hint="eastAsia"/>
        </w:rPr>
      </w:pPr>
      <w:r>
        <w:rPr>
          <w:rFonts w:hint="eastAsia"/>
        </w:rPr>
        <w:t>乍得，这个位于非洲中部的内陆国家，在中文里的拼音是“zhà dé”。它是一个拥有多样文化和地理风貌的地方，从北部的撒哈拉沙漠到南部的热带稀树草原，这里的自然景观变化万千。而在这个国家里，生活着超过200个不同的民族和语言群体，他们共同编织了乍得独特而丰富的文化图谱。</w:t>
      </w:r>
    </w:p>
    <w:p w14:paraId="2F00F542" w14:textId="77777777" w:rsidR="00363C3F" w:rsidRDefault="00363C3F">
      <w:pPr>
        <w:rPr>
          <w:rFonts w:hint="eastAsia"/>
        </w:rPr>
      </w:pPr>
    </w:p>
    <w:p w14:paraId="396BF19E" w14:textId="77777777" w:rsidR="00363C3F" w:rsidRDefault="00363C3F">
      <w:pPr>
        <w:rPr>
          <w:rFonts w:hint="eastAsia"/>
        </w:rPr>
      </w:pPr>
    </w:p>
    <w:p w14:paraId="770CD11C" w14:textId="77777777" w:rsidR="00363C3F" w:rsidRDefault="00363C3F">
      <w:pPr>
        <w:rPr>
          <w:rFonts w:hint="eastAsia"/>
        </w:rPr>
      </w:pPr>
      <w:r>
        <w:rPr>
          <w:rFonts w:hint="eastAsia"/>
        </w:rPr>
        <w:t>地理位置与气候</w:t>
      </w:r>
    </w:p>
    <w:p w14:paraId="2912A4BC" w14:textId="77777777" w:rsidR="00363C3F" w:rsidRDefault="00363C3F">
      <w:pPr>
        <w:rPr>
          <w:rFonts w:hint="eastAsia"/>
        </w:rPr>
      </w:pPr>
      <w:r>
        <w:rPr>
          <w:rFonts w:hint="eastAsia"/>
        </w:rPr>
        <w:t>乍得共和国地处非洲的心脏地带，被喀麦隆、中非共和国、利比亚、尼日尔、尼日利亚和苏丹所环绕。它的地形以广阔的盆地为主，其中心部分为乍得湖，一个随季节变化大小的淡水湖，对于周边地区的生态系统至关重要。由于其辽阔的地域横跨多个气候带，乍得的气候从北向南逐渐由干旱转变为湿润。北部地区属于典型的撒哈拉沙漠气候，干燥少雨；而南部则享受着更温和的气候条件，年降水量也更为充沛。</w:t>
      </w:r>
    </w:p>
    <w:p w14:paraId="6A277557" w14:textId="77777777" w:rsidR="00363C3F" w:rsidRDefault="00363C3F">
      <w:pPr>
        <w:rPr>
          <w:rFonts w:hint="eastAsia"/>
        </w:rPr>
      </w:pPr>
    </w:p>
    <w:p w14:paraId="125F2666" w14:textId="77777777" w:rsidR="00363C3F" w:rsidRDefault="00363C3F">
      <w:pPr>
        <w:rPr>
          <w:rFonts w:hint="eastAsia"/>
        </w:rPr>
      </w:pPr>
    </w:p>
    <w:p w14:paraId="20516246" w14:textId="77777777" w:rsidR="00363C3F" w:rsidRDefault="00363C3F">
      <w:pPr>
        <w:rPr>
          <w:rFonts w:hint="eastAsia"/>
        </w:rPr>
      </w:pPr>
      <w:r>
        <w:rPr>
          <w:rFonts w:hint="eastAsia"/>
        </w:rPr>
        <w:t>文化和民族多样性</w:t>
      </w:r>
    </w:p>
    <w:p w14:paraId="2BB0903E" w14:textId="77777777" w:rsidR="00363C3F" w:rsidRDefault="00363C3F">
      <w:pPr>
        <w:rPr>
          <w:rFonts w:hint="eastAsia"/>
        </w:rPr>
      </w:pPr>
      <w:r>
        <w:rPr>
          <w:rFonts w:hint="eastAsia"/>
        </w:rPr>
        <w:t>乍得的文化是其多民族社会的一个缩影。阿拉伯语和法语作为官方语言，反映了该国的历史背景——既受伊斯兰文化的深远影响，又带有法国殖民时期的印记。然而，在民间，数百种本土语言和方言仍在日常生活中使用，这些语言不仅是交流的工具，也是传承历史、神话和传统的重要载体。音乐、舞蹈和手工艺品在乍得文化中占有重要地位，每逢节日或特殊场合，人们都会穿上色彩斑斓的传统服饰，载歌载舞庆祝。</w:t>
      </w:r>
    </w:p>
    <w:p w14:paraId="5238736C" w14:textId="77777777" w:rsidR="00363C3F" w:rsidRDefault="00363C3F">
      <w:pPr>
        <w:rPr>
          <w:rFonts w:hint="eastAsia"/>
        </w:rPr>
      </w:pPr>
    </w:p>
    <w:p w14:paraId="4F8F5384" w14:textId="77777777" w:rsidR="00363C3F" w:rsidRDefault="00363C3F">
      <w:pPr>
        <w:rPr>
          <w:rFonts w:hint="eastAsia"/>
        </w:rPr>
      </w:pPr>
    </w:p>
    <w:p w14:paraId="05DFC136" w14:textId="77777777" w:rsidR="00363C3F" w:rsidRDefault="00363C3F">
      <w:pPr>
        <w:rPr>
          <w:rFonts w:hint="eastAsia"/>
        </w:rPr>
      </w:pPr>
      <w:r>
        <w:rPr>
          <w:rFonts w:hint="eastAsia"/>
        </w:rPr>
        <w:t>经济发展与挑战</w:t>
      </w:r>
    </w:p>
    <w:p w14:paraId="54677857" w14:textId="77777777" w:rsidR="00363C3F" w:rsidRDefault="00363C3F">
      <w:pPr>
        <w:rPr>
          <w:rFonts w:hint="eastAsia"/>
        </w:rPr>
      </w:pPr>
      <w:r>
        <w:rPr>
          <w:rFonts w:hint="eastAsia"/>
        </w:rPr>
        <w:t>尽管拥有丰富的自然资源，包括石油、铀矿等，乍得仍然面临着发展中的诸多挑战。农业是国民经济的支柱，棉花和牲畜出口占据了很大比重。近年来，随着石油工业的发展，乍得政府也在努力推动经济多元化，减少对初级产品的依赖。但是，基础设施落后、教育水平低下以及长期的政治不稳定等因素，仍然是制约乍得实现可持续发展的主要障碍。</w:t>
      </w:r>
    </w:p>
    <w:p w14:paraId="7BA51ABD" w14:textId="77777777" w:rsidR="00363C3F" w:rsidRDefault="00363C3F">
      <w:pPr>
        <w:rPr>
          <w:rFonts w:hint="eastAsia"/>
        </w:rPr>
      </w:pPr>
    </w:p>
    <w:p w14:paraId="795B6D99" w14:textId="77777777" w:rsidR="00363C3F" w:rsidRDefault="00363C3F">
      <w:pPr>
        <w:rPr>
          <w:rFonts w:hint="eastAsia"/>
        </w:rPr>
      </w:pPr>
    </w:p>
    <w:p w14:paraId="6856F6CD" w14:textId="77777777" w:rsidR="00363C3F" w:rsidRDefault="00363C3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F88961" w14:textId="77777777" w:rsidR="00363C3F" w:rsidRDefault="00363C3F">
      <w:pPr>
        <w:rPr>
          <w:rFonts w:hint="eastAsia"/>
        </w:rPr>
      </w:pPr>
      <w:r>
        <w:rPr>
          <w:rFonts w:hint="eastAsia"/>
        </w:rPr>
        <w:t>“zhà dé”不仅代表着一个地理位置上的国家，更象征着一片充满活力与潜力的土地。虽然面临不少困难，但通过国际社会的支持和本国人民的努力，乍得正朝着更加繁荣稳定的未来迈进。无论是探索其迷人的自然风光，还是深入了解那多元而深厚的文化底蕴，乍得都值得一探究竟。</w:t>
      </w:r>
    </w:p>
    <w:p w14:paraId="2650B530" w14:textId="77777777" w:rsidR="00363C3F" w:rsidRDefault="00363C3F">
      <w:pPr>
        <w:rPr>
          <w:rFonts w:hint="eastAsia"/>
        </w:rPr>
      </w:pPr>
    </w:p>
    <w:p w14:paraId="2045B9E0" w14:textId="77777777" w:rsidR="00363C3F" w:rsidRDefault="00363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136FA" w14:textId="0143C769" w:rsidR="00616125" w:rsidRDefault="00616125"/>
    <w:sectPr w:rsidR="0061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25"/>
    <w:rsid w:val="00277131"/>
    <w:rsid w:val="00363C3F"/>
    <w:rsid w:val="0061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32C3E-9E70-4D82-B313-B8CE567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