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2C14" w14:textId="77777777" w:rsidR="00C67FE5" w:rsidRDefault="00C67FE5">
      <w:pPr>
        <w:rPr>
          <w:rFonts w:hint="eastAsia"/>
        </w:rPr>
      </w:pPr>
      <w:r>
        <w:rPr>
          <w:rFonts w:hint="eastAsia"/>
        </w:rPr>
        <w:t>丰刑叔簋的拼音</w:t>
      </w:r>
    </w:p>
    <w:p w14:paraId="63EBB8AD" w14:textId="77777777" w:rsidR="00C67FE5" w:rsidRDefault="00C67FE5">
      <w:pPr>
        <w:rPr>
          <w:rFonts w:hint="eastAsia"/>
        </w:rPr>
      </w:pPr>
      <w:r>
        <w:rPr>
          <w:rFonts w:hint="eastAsia"/>
        </w:rPr>
        <w:t>“丰刑叔簋”的拼音是“fēng xíng shū guǐ” 。丰刑叔簋是一件极具历史文化价值的西周青铜器，承载着西周时期丰富的历史与文化信息。</w:t>
      </w:r>
    </w:p>
    <w:p w14:paraId="7E6F81E1" w14:textId="77777777" w:rsidR="00C67FE5" w:rsidRDefault="00C67FE5">
      <w:pPr>
        <w:rPr>
          <w:rFonts w:hint="eastAsia"/>
        </w:rPr>
      </w:pPr>
    </w:p>
    <w:p w14:paraId="40C6772D" w14:textId="77777777" w:rsidR="00C67FE5" w:rsidRDefault="00C67FE5">
      <w:pPr>
        <w:rPr>
          <w:rFonts w:hint="eastAsia"/>
        </w:rPr>
      </w:pPr>
      <w:r>
        <w:rPr>
          <w:rFonts w:hint="eastAsia"/>
        </w:rPr>
        <w:t>丰刑叔簋的基本信息</w:t>
      </w:r>
    </w:p>
    <w:p w14:paraId="06B2701E" w14:textId="77777777" w:rsidR="00C67FE5" w:rsidRDefault="00C67FE5">
      <w:pPr>
        <w:rPr>
          <w:rFonts w:hint="eastAsia"/>
        </w:rPr>
      </w:pPr>
      <w:r>
        <w:rPr>
          <w:rFonts w:hint="eastAsia"/>
        </w:rPr>
        <w:t>丰刑叔簋属于青铜簋，是中国古代重要的青铜礼器之一，在祭祀和宴飨等场合使用。从外观上看，它有着典型的西周青铜簋造型，通常为敛口、鼓腹、圈足，有的还配有双耳 ，纹饰精美，体现了当时高超的青铜铸造工艺。其具体的尺寸、重量会因出土器物的个体差异而有所不同。</w:t>
      </w:r>
    </w:p>
    <w:p w14:paraId="0ED7D44C" w14:textId="77777777" w:rsidR="00C67FE5" w:rsidRDefault="00C67FE5">
      <w:pPr>
        <w:rPr>
          <w:rFonts w:hint="eastAsia"/>
        </w:rPr>
      </w:pPr>
    </w:p>
    <w:p w14:paraId="323F40A3" w14:textId="77777777" w:rsidR="00C67FE5" w:rsidRDefault="00C67FE5">
      <w:pPr>
        <w:rPr>
          <w:rFonts w:hint="eastAsia"/>
        </w:rPr>
      </w:pPr>
      <w:r>
        <w:rPr>
          <w:rFonts w:hint="eastAsia"/>
        </w:rPr>
        <w:t>铭文及历史价值</w:t>
      </w:r>
    </w:p>
    <w:p w14:paraId="2BF682FA" w14:textId="77777777" w:rsidR="00C67FE5" w:rsidRDefault="00C67FE5">
      <w:pPr>
        <w:rPr>
          <w:rFonts w:hint="eastAsia"/>
        </w:rPr>
      </w:pPr>
      <w:r>
        <w:rPr>
          <w:rFonts w:hint="eastAsia"/>
        </w:rPr>
        <w:t>丰刑叔簋最重要的特征之一便是器身所铸的铭文。铭文不仅是当时文字书写的实物例证，对于研究西周的文字演变具有重要意义，更是了解当时社会政治、经济、文化等方面的重要资料。铭文中往往记录了器物的主人丰刑叔的相关事迹、家族背景、受赏赐情况，以及祭祀等方面的内容。通过对这些铭文的解读，历史学家可以了解到西周时期的政治制度，例如贵族的封赏体系、官职设置等信息；也可以探究当时的家族观念和社会阶层结构。铭文中提及的祭祀内容，有助于我们了解西周的宗教信仰和祭祀礼仪。</w:t>
      </w:r>
    </w:p>
    <w:p w14:paraId="73075BC1" w14:textId="77777777" w:rsidR="00C67FE5" w:rsidRDefault="00C67FE5">
      <w:pPr>
        <w:rPr>
          <w:rFonts w:hint="eastAsia"/>
        </w:rPr>
      </w:pPr>
    </w:p>
    <w:p w14:paraId="5753D888" w14:textId="77777777" w:rsidR="00C67FE5" w:rsidRDefault="00C67FE5">
      <w:pPr>
        <w:rPr>
          <w:rFonts w:hint="eastAsia"/>
        </w:rPr>
      </w:pPr>
      <w:r>
        <w:rPr>
          <w:rFonts w:hint="eastAsia"/>
        </w:rPr>
        <w:t>出土情况</w:t>
      </w:r>
    </w:p>
    <w:p w14:paraId="7B048420" w14:textId="77777777" w:rsidR="00C67FE5" w:rsidRDefault="00C67FE5">
      <w:pPr>
        <w:rPr>
          <w:rFonts w:hint="eastAsia"/>
        </w:rPr>
      </w:pPr>
      <w:r>
        <w:rPr>
          <w:rFonts w:hint="eastAsia"/>
        </w:rPr>
        <w:t>丰刑叔簋的出土地点和时间等信息也是研究其背景的重要部分。不同的出土情况可能反映出该地区在西周时期的历史地位和文化特征。有些丰刑叔簋可能是在科学考古发掘中出土，这些考古发现可以为研究其当时的埋藏环境和用途提供线索。而有些可能是经过传世流传下来的，虽然可能在流传过程中失去了部分原始信息，但依然具有不可忽视的研究价值。通过对出土地点和传播过程的研究，可以进一步还原丰刑叔簋在历史长河中的流转轨迹。</w:t>
      </w:r>
    </w:p>
    <w:p w14:paraId="7E040B7B" w14:textId="77777777" w:rsidR="00C67FE5" w:rsidRDefault="00C67FE5">
      <w:pPr>
        <w:rPr>
          <w:rFonts w:hint="eastAsia"/>
        </w:rPr>
      </w:pPr>
    </w:p>
    <w:p w14:paraId="3EF214FA" w14:textId="77777777" w:rsidR="00C67FE5" w:rsidRDefault="00C67FE5">
      <w:pPr>
        <w:rPr>
          <w:rFonts w:hint="eastAsia"/>
        </w:rPr>
      </w:pPr>
      <w:r>
        <w:rPr>
          <w:rFonts w:hint="eastAsia"/>
        </w:rPr>
        <w:t>艺术价值</w:t>
      </w:r>
    </w:p>
    <w:p w14:paraId="7E6A6C5E" w14:textId="77777777" w:rsidR="00C67FE5" w:rsidRDefault="00C67FE5">
      <w:pPr>
        <w:rPr>
          <w:rFonts w:hint="eastAsia"/>
        </w:rPr>
      </w:pPr>
      <w:r>
        <w:rPr>
          <w:rFonts w:hint="eastAsia"/>
        </w:rPr>
        <w:t>从艺术审美角度看，丰刑叔簋展现出了独特的魅力。其造型设计既符合当时人们的审美观念，又具有一定的实用功能。纹饰方面，采用了多种典型的西周纹饰，如兽面纹、饕餮纹等，这些纹饰线条流畅、形态逼真，增加了器物的神秘庄重之感。这些精美的纹饰制作工艺精湛，反映了当时工匠们卓越的技艺水平和非凡的创造力。无论是从整体造型还是局部细节，丰刑叔簋都为我们呈现了西周青铜艺术的独特风貌。</w:t>
      </w:r>
    </w:p>
    <w:p w14:paraId="5D0237AA" w14:textId="77777777" w:rsidR="00C67FE5" w:rsidRDefault="00C67FE5">
      <w:pPr>
        <w:rPr>
          <w:rFonts w:hint="eastAsia"/>
        </w:rPr>
      </w:pPr>
    </w:p>
    <w:p w14:paraId="5CB11E9F" w14:textId="77777777" w:rsidR="00C67FE5" w:rsidRDefault="00C67FE5">
      <w:pPr>
        <w:rPr>
          <w:rFonts w:hint="eastAsia"/>
        </w:rPr>
      </w:pPr>
      <w:r>
        <w:rPr>
          <w:rFonts w:hint="eastAsia"/>
        </w:rPr>
        <w:t>对后世研究的影响</w:t>
      </w:r>
    </w:p>
    <w:p w14:paraId="56722012" w14:textId="77777777" w:rsidR="00C67FE5" w:rsidRDefault="00C67FE5">
      <w:pPr>
        <w:rPr>
          <w:rFonts w:hint="eastAsia"/>
        </w:rPr>
      </w:pPr>
      <w:r>
        <w:rPr>
          <w:rFonts w:hint="eastAsia"/>
        </w:rPr>
        <w:t>丰刑叔簋作为西周青铜器的重要代表之一，对后世研究西周历史文化有着深远的影响。它为我们提供了众多一手资料，帮助学者们不断深入解读西周时期的政治、经济、文化等各个层面。丰刑叔簋也是传承中华优秀传统文化的重要载体，它让后人能够直观地感受古代文明的魅力，激发人们对历史文化的热爱和研究热情，促进文化的传承与发展。</w:t>
      </w:r>
    </w:p>
    <w:p w14:paraId="4308D147" w14:textId="77777777" w:rsidR="00C67FE5" w:rsidRDefault="00C67FE5">
      <w:pPr>
        <w:rPr>
          <w:rFonts w:hint="eastAsia"/>
        </w:rPr>
      </w:pPr>
    </w:p>
    <w:p w14:paraId="5C63CB28" w14:textId="77777777" w:rsidR="00C67FE5" w:rsidRDefault="00C67FE5">
      <w:pPr>
        <w:rPr>
          <w:rFonts w:hint="eastAsia"/>
        </w:rPr>
      </w:pPr>
      <w:r>
        <w:rPr>
          <w:rFonts w:hint="eastAsia"/>
        </w:rPr>
        <w:t>本文是由懂得生活网（dongdeshenghuo.com）为大家创作</w:t>
      </w:r>
    </w:p>
    <w:p w14:paraId="0E942121" w14:textId="00E7EC60" w:rsidR="007D01D4" w:rsidRDefault="007D01D4"/>
    <w:sectPr w:rsidR="007D0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D4"/>
    <w:rsid w:val="00277131"/>
    <w:rsid w:val="007D01D4"/>
    <w:rsid w:val="00C6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12770-DDF5-484A-8A50-291498CC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1D4"/>
    <w:rPr>
      <w:rFonts w:cstheme="majorBidi"/>
      <w:color w:val="2F5496" w:themeColor="accent1" w:themeShade="BF"/>
      <w:sz w:val="28"/>
      <w:szCs w:val="28"/>
    </w:rPr>
  </w:style>
  <w:style w:type="character" w:customStyle="1" w:styleId="50">
    <w:name w:val="标题 5 字符"/>
    <w:basedOn w:val="a0"/>
    <w:link w:val="5"/>
    <w:uiPriority w:val="9"/>
    <w:semiHidden/>
    <w:rsid w:val="007D01D4"/>
    <w:rPr>
      <w:rFonts w:cstheme="majorBidi"/>
      <w:color w:val="2F5496" w:themeColor="accent1" w:themeShade="BF"/>
      <w:sz w:val="24"/>
    </w:rPr>
  </w:style>
  <w:style w:type="character" w:customStyle="1" w:styleId="60">
    <w:name w:val="标题 6 字符"/>
    <w:basedOn w:val="a0"/>
    <w:link w:val="6"/>
    <w:uiPriority w:val="9"/>
    <w:semiHidden/>
    <w:rsid w:val="007D01D4"/>
    <w:rPr>
      <w:rFonts w:cstheme="majorBidi"/>
      <w:b/>
      <w:bCs/>
      <w:color w:val="2F5496" w:themeColor="accent1" w:themeShade="BF"/>
    </w:rPr>
  </w:style>
  <w:style w:type="character" w:customStyle="1" w:styleId="70">
    <w:name w:val="标题 7 字符"/>
    <w:basedOn w:val="a0"/>
    <w:link w:val="7"/>
    <w:uiPriority w:val="9"/>
    <w:semiHidden/>
    <w:rsid w:val="007D01D4"/>
    <w:rPr>
      <w:rFonts w:cstheme="majorBidi"/>
      <w:b/>
      <w:bCs/>
      <w:color w:val="595959" w:themeColor="text1" w:themeTint="A6"/>
    </w:rPr>
  </w:style>
  <w:style w:type="character" w:customStyle="1" w:styleId="80">
    <w:name w:val="标题 8 字符"/>
    <w:basedOn w:val="a0"/>
    <w:link w:val="8"/>
    <w:uiPriority w:val="9"/>
    <w:semiHidden/>
    <w:rsid w:val="007D01D4"/>
    <w:rPr>
      <w:rFonts w:cstheme="majorBidi"/>
      <w:color w:val="595959" w:themeColor="text1" w:themeTint="A6"/>
    </w:rPr>
  </w:style>
  <w:style w:type="character" w:customStyle="1" w:styleId="90">
    <w:name w:val="标题 9 字符"/>
    <w:basedOn w:val="a0"/>
    <w:link w:val="9"/>
    <w:uiPriority w:val="9"/>
    <w:semiHidden/>
    <w:rsid w:val="007D01D4"/>
    <w:rPr>
      <w:rFonts w:eastAsiaTheme="majorEastAsia" w:cstheme="majorBidi"/>
      <w:color w:val="595959" w:themeColor="text1" w:themeTint="A6"/>
    </w:rPr>
  </w:style>
  <w:style w:type="paragraph" w:styleId="a3">
    <w:name w:val="Title"/>
    <w:basedOn w:val="a"/>
    <w:next w:val="a"/>
    <w:link w:val="a4"/>
    <w:uiPriority w:val="10"/>
    <w:qFormat/>
    <w:rsid w:val="007D0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1D4"/>
    <w:pPr>
      <w:spacing w:before="160"/>
      <w:jc w:val="center"/>
    </w:pPr>
    <w:rPr>
      <w:i/>
      <w:iCs/>
      <w:color w:val="404040" w:themeColor="text1" w:themeTint="BF"/>
    </w:rPr>
  </w:style>
  <w:style w:type="character" w:customStyle="1" w:styleId="a8">
    <w:name w:val="引用 字符"/>
    <w:basedOn w:val="a0"/>
    <w:link w:val="a7"/>
    <w:uiPriority w:val="29"/>
    <w:rsid w:val="007D01D4"/>
    <w:rPr>
      <w:i/>
      <w:iCs/>
      <w:color w:val="404040" w:themeColor="text1" w:themeTint="BF"/>
    </w:rPr>
  </w:style>
  <w:style w:type="paragraph" w:styleId="a9">
    <w:name w:val="List Paragraph"/>
    <w:basedOn w:val="a"/>
    <w:uiPriority w:val="34"/>
    <w:qFormat/>
    <w:rsid w:val="007D01D4"/>
    <w:pPr>
      <w:ind w:left="720"/>
      <w:contextualSpacing/>
    </w:pPr>
  </w:style>
  <w:style w:type="character" w:styleId="aa">
    <w:name w:val="Intense Emphasis"/>
    <w:basedOn w:val="a0"/>
    <w:uiPriority w:val="21"/>
    <w:qFormat/>
    <w:rsid w:val="007D01D4"/>
    <w:rPr>
      <w:i/>
      <w:iCs/>
      <w:color w:val="2F5496" w:themeColor="accent1" w:themeShade="BF"/>
    </w:rPr>
  </w:style>
  <w:style w:type="paragraph" w:styleId="ab">
    <w:name w:val="Intense Quote"/>
    <w:basedOn w:val="a"/>
    <w:next w:val="a"/>
    <w:link w:val="ac"/>
    <w:uiPriority w:val="30"/>
    <w:qFormat/>
    <w:rsid w:val="007D0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1D4"/>
    <w:rPr>
      <w:i/>
      <w:iCs/>
      <w:color w:val="2F5496" w:themeColor="accent1" w:themeShade="BF"/>
    </w:rPr>
  </w:style>
  <w:style w:type="character" w:styleId="ad">
    <w:name w:val="Intense Reference"/>
    <w:basedOn w:val="a0"/>
    <w:uiPriority w:val="32"/>
    <w:qFormat/>
    <w:rsid w:val="007D0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