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9644" w14:textId="77777777" w:rsidR="00310307" w:rsidRDefault="00310307">
      <w:pPr>
        <w:rPr>
          <w:rFonts w:hint="eastAsia"/>
        </w:rPr>
      </w:pPr>
      <w:r>
        <w:rPr>
          <w:rFonts w:hint="eastAsia"/>
        </w:rPr>
        <w:t>丢手绢的汉字和拼音怎么写的</w:t>
      </w:r>
    </w:p>
    <w:p w14:paraId="79356ED1" w14:textId="77777777" w:rsidR="00310307" w:rsidRDefault="00310307">
      <w:pPr>
        <w:rPr>
          <w:rFonts w:hint="eastAsia"/>
        </w:rPr>
      </w:pPr>
      <w:r>
        <w:rPr>
          <w:rFonts w:hint="eastAsia"/>
        </w:rPr>
        <w:t>“丢手绢”是一个广为人知的传统儿童游戏，它不仅有趣而且富有教育意义。这个游戏的名字由三个汉字组成：“丢”，“手”，“绢”。在汉语中，“丢”的拼音是“diū”，意为扔掉或抛弃；“手”的拼音是“shǒu”，指人体的一个部分，用于拿取物品等；“绢”的拼音则是“juàn”，指的是用丝织成的薄而坚韧的布料。</w:t>
      </w:r>
    </w:p>
    <w:p w14:paraId="3B3F25CE" w14:textId="77777777" w:rsidR="00310307" w:rsidRDefault="00310307">
      <w:pPr>
        <w:rPr>
          <w:rFonts w:hint="eastAsia"/>
        </w:rPr>
      </w:pPr>
    </w:p>
    <w:p w14:paraId="34EA4745" w14:textId="77777777" w:rsidR="00310307" w:rsidRDefault="00310307">
      <w:pPr>
        <w:rPr>
          <w:rFonts w:hint="eastAsia"/>
        </w:rPr>
      </w:pPr>
    </w:p>
    <w:p w14:paraId="5FB12999" w14:textId="77777777" w:rsidR="00310307" w:rsidRDefault="00310307">
      <w:pPr>
        <w:rPr>
          <w:rFonts w:hint="eastAsia"/>
        </w:rPr>
      </w:pPr>
      <w:r>
        <w:rPr>
          <w:rFonts w:hint="eastAsia"/>
        </w:rPr>
        <w:t>丢手绢的游戏玩法简介</w:t>
      </w:r>
    </w:p>
    <w:p w14:paraId="48858CDA" w14:textId="77777777" w:rsidR="00310307" w:rsidRDefault="00310307">
      <w:pPr>
        <w:rPr>
          <w:rFonts w:hint="eastAsia"/>
        </w:rPr>
      </w:pPr>
      <w:r>
        <w:rPr>
          <w:rFonts w:hint="eastAsia"/>
        </w:rPr>
        <w:t>在进行“丢手绢”游戏时，参与者围坐成一个圈，其中一人手持手绢（通常是一块小方巾）绕着圈外走动，并悄悄地将手绢放在某位坐着的人的背后。如果被放了手绢的人发现了，他需要迅速拿起手绢追赶持手绢者，试图在其回到空位之前触碰到对方。如果没有及时发现，则需代替原持手绢者继续游戏。通过这样的互动，孩子们能够锻炼反应速度、提高观察能力以及增进与小伙伴之间的友谊。</w:t>
      </w:r>
    </w:p>
    <w:p w14:paraId="3772E020" w14:textId="77777777" w:rsidR="00310307" w:rsidRDefault="00310307">
      <w:pPr>
        <w:rPr>
          <w:rFonts w:hint="eastAsia"/>
        </w:rPr>
      </w:pPr>
    </w:p>
    <w:p w14:paraId="080792DD" w14:textId="77777777" w:rsidR="00310307" w:rsidRDefault="00310307">
      <w:pPr>
        <w:rPr>
          <w:rFonts w:hint="eastAsia"/>
        </w:rPr>
      </w:pPr>
    </w:p>
    <w:p w14:paraId="196886D6" w14:textId="77777777" w:rsidR="00310307" w:rsidRDefault="00310307">
      <w:pPr>
        <w:rPr>
          <w:rFonts w:hint="eastAsia"/>
        </w:rPr>
      </w:pPr>
      <w:r>
        <w:rPr>
          <w:rFonts w:hint="eastAsia"/>
        </w:rPr>
        <w:t>汉字的文化背景</w:t>
      </w:r>
    </w:p>
    <w:p w14:paraId="318586E4" w14:textId="77777777" w:rsidR="00310307" w:rsidRDefault="0031030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丢手绢”中的每一个字都蕴含着深厚的文化底蕴。例如，“手”这个字不仅仅代表身体的一部分，它还象征着手工艺人的智慧结晶，反映了中华民族对于手工技艺的尊重与推崇。而“绢”则与中国传统的丝绸文化紧密相连，体现了中国古代人民在纺织技术上的卓越成就。“丢”字虽然看似简单，但它所表达的动作概念，在不同的语境下可以产生多种含义，这展示了汉字的多义性和灵活性。</w:t>
      </w:r>
    </w:p>
    <w:p w14:paraId="655D9E61" w14:textId="77777777" w:rsidR="00310307" w:rsidRDefault="00310307">
      <w:pPr>
        <w:rPr>
          <w:rFonts w:hint="eastAsia"/>
        </w:rPr>
      </w:pPr>
    </w:p>
    <w:p w14:paraId="1BA50CE3" w14:textId="77777777" w:rsidR="00310307" w:rsidRDefault="00310307">
      <w:pPr>
        <w:rPr>
          <w:rFonts w:hint="eastAsia"/>
        </w:rPr>
      </w:pPr>
    </w:p>
    <w:p w14:paraId="6F77B72F" w14:textId="77777777" w:rsidR="00310307" w:rsidRDefault="00310307">
      <w:pPr>
        <w:rPr>
          <w:rFonts w:hint="eastAsia"/>
        </w:rPr>
      </w:pPr>
      <w:r>
        <w:rPr>
          <w:rFonts w:hint="eastAsia"/>
        </w:rPr>
        <w:t>游戏的意义与价值</w:t>
      </w:r>
    </w:p>
    <w:p w14:paraId="568C180C" w14:textId="77777777" w:rsidR="00310307" w:rsidRDefault="00310307">
      <w:pPr>
        <w:rPr>
          <w:rFonts w:hint="eastAsia"/>
        </w:rPr>
      </w:pPr>
      <w:r>
        <w:rPr>
          <w:rFonts w:hint="eastAsia"/>
        </w:rPr>
        <w:t>除了作为娱乐活动外，“丢手绢”还具有重要的社会功能。它有助于培养孩子的团队合作精神和社会交往能力，让他们学会如何在游戏中遵守规则、公平竞争。这个游戏也是传承中华文化的一种方式，让年轻一代了解并体验到传统文化的魅力所在。随着时代的发展，尽管许多传统游戏逐渐被电子游戏所取代，但像“丢手绢”这样经典的民间游戏依然保持着它的活力，成为连接过去与未来的桥梁。</w:t>
      </w:r>
    </w:p>
    <w:p w14:paraId="64828A8D" w14:textId="77777777" w:rsidR="00310307" w:rsidRDefault="00310307">
      <w:pPr>
        <w:rPr>
          <w:rFonts w:hint="eastAsia"/>
        </w:rPr>
      </w:pPr>
    </w:p>
    <w:p w14:paraId="47482417" w14:textId="77777777" w:rsidR="00310307" w:rsidRDefault="00310307">
      <w:pPr>
        <w:rPr>
          <w:rFonts w:hint="eastAsia"/>
        </w:rPr>
      </w:pPr>
    </w:p>
    <w:p w14:paraId="707D7B79" w14:textId="77777777" w:rsidR="00310307" w:rsidRDefault="00310307">
      <w:pPr>
        <w:rPr>
          <w:rFonts w:hint="eastAsia"/>
        </w:rPr>
      </w:pPr>
      <w:r>
        <w:rPr>
          <w:rFonts w:hint="eastAsia"/>
        </w:rPr>
        <w:t>最后的总结</w:t>
      </w:r>
    </w:p>
    <w:p w14:paraId="323B1E2E" w14:textId="77777777" w:rsidR="00310307" w:rsidRDefault="00310307">
      <w:pPr>
        <w:rPr>
          <w:rFonts w:hint="eastAsia"/>
        </w:rPr>
      </w:pPr>
      <w:r>
        <w:rPr>
          <w:rFonts w:hint="eastAsia"/>
        </w:rPr>
        <w:t>“丢手绢”这个游戏以其独特的魅力吸引着无数孩子参与其中。无论是从语言学习的角度还是文化传承的价值来看，它都是值得推广的一项活动。希望未来能有更多的人关注并参与到这类传统游戏中来，共同守护我们的文化遗产。</w:t>
      </w:r>
    </w:p>
    <w:p w14:paraId="5654CF6E" w14:textId="77777777" w:rsidR="00310307" w:rsidRDefault="00310307">
      <w:pPr>
        <w:rPr>
          <w:rFonts w:hint="eastAsia"/>
        </w:rPr>
      </w:pPr>
    </w:p>
    <w:p w14:paraId="264DECF9" w14:textId="77777777" w:rsidR="00310307" w:rsidRDefault="00310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24EB3" w14:textId="0EA68BCD" w:rsidR="006862EB" w:rsidRDefault="006862EB"/>
    <w:sectPr w:rsidR="00686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EB"/>
    <w:rsid w:val="00277131"/>
    <w:rsid w:val="00310307"/>
    <w:rsid w:val="006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57E99-EE20-45F1-82F1-ADB3D954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