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3F64">
      <w:pPr>
        <w:rPr>
          <w:rFonts w:hint="eastAsia" w:eastAsiaTheme="minorEastAsia"/>
          <w:lang w:eastAsia="zh-CN"/>
        </w:rPr>
      </w:pPr>
      <w:bookmarkStart w:id="0" w:name="_GoBack"/>
      <w:bookmarkEnd w:id="0"/>
    </w:p>
    <w:p w14:paraId="238008F2">
      <w:pPr>
        <w:rPr>
          <w:rFonts w:hint="eastAsia"/>
          <w:lang w:eastAsia="zh-CN"/>
        </w:rPr>
      </w:pPr>
      <w:r>
        <w:rPr>
          <w:rFonts w:hint="eastAsia"/>
          <w:lang w:eastAsia="zh-CN"/>
        </w:rPr>
        <w:t>一诺千金汉语拼音</w:t>
      </w:r>
    </w:p>
    <w:p w14:paraId="49D9BDF4">
      <w:pPr>
        <w:rPr>
          <w:rFonts w:hint="eastAsia"/>
          <w:lang w:eastAsia="zh-CN"/>
        </w:rPr>
      </w:pPr>
      <w:r>
        <w:rPr>
          <w:rFonts w:hint="eastAsia"/>
          <w:lang w:eastAsia="zh-CN"/>
        </w:rPr>
        <w:t>“一诺千金”的汉语拼音是 “yī nuò qiān jīn”。这一成语是汉语中常用的词汇，常用来形容承诺的珍贵和诚信的重要。其表面意思是一个承诺价值千金，比喻说话算数，极有信用。在汉语拼音中，“一”为阴平声，“诺”为去声，“千”为阴平声，“金”为阴平声，声调的变化也体现了汉语发音的韵律美。</w:t>
      </w:r>
    </w:p>
    <w:p w14:paraId="6A184ABF">
      <w:pPr>
        <w:rPr>
          <w:rFonts w:hint="eastAsia"/>
          <w:lang w:eastAsia="zh-CN"/>
        </w:rPr>
      </w:pPr>
    </w:p>
    <w:p w14:paraId="24599CFC">
      <w:pPr>
        <w:rPr>
          <w:rFonts w:hint="eastAsia"/>
          <w:lang w:eastAsia="zh-CN"/>
        </w:rPr>
      </w:pPr>
    </w:p>
    <w:p w14:paraId="1482460C">
      <w:pPr>
        <w:rPr>
          <w:rFonts w:hint="eastAsia"/>
          <w:lang w:eastAsia="zh-CN"/>
        </w:rPr>
      </w:pPr>
      <w:r>
        <w:rPr>
          <w:rFonts w:hint="eastAsia"/>
          <w:lang w:eastAsia="zh-CN"/>
        </w:rPr>
        <w:t>成语溯源与历史背景</w:t>
      </w:r>
    </w:p>
    <w:p w14:paraId="71265C29">
      <w:pPr>
        <w:rPr>
          <w:rFonts w:hint="eastAsia"/>
          <w:lang w:eastAsia="zh-CN"/>
        </w:rPr>
      </w:pPr>
      <w:r>
        <w:rPr>
          <w:rFonts w:hint="eastAsia"/>
          <w:lang w:eastAsia="zh-CN"/>
        </w:rPr>
        <w:t>“一诺千金”最早出自西汉历史学家司马迁的《史记·季布栾布列传》。据记载，秦末汉初时期，楚地有位叫季布的人，性情耿直，极为重诺。当时民间流传谚语：“得黄金百斤，不如得季布一诺”。后来，季布因忠于项羽而在刘邦建立汉朝后遭到通缉，但由于其声望卓著，许多人暗中相助。最终，经夏侯婴说情，刘邦赦免了季布，并任命他为郎中。这个典故不仅展现了个人品德对历史的影响，更让“一诺千金”成为了诚信价值观的象征。</w:t>
      </w:r>
    </w:p>
    <w:p w14:paraId="43159990">
      <w:pPr>
        <w:rPr>
          <w:rFonts w:hint="eastAsia"/>
          <w:lang w:eastAsia="zh-CN"/>
        </w:rPr>
      </w:pPr>
    </w:p>
    <w:p w14:paraId="146B4154">
      <w:pPr>
        <w:rPr>
          <w:rFonts w:hint="eastAsia"/>
          <w:lang w:eastAsia="zh-CN"/>
        </w:rPr>
      </w:pPr>
    </w:p>
    <w:p w14:paraId="1A9ED685">
      <w:pPr>
        <w:rPr>
          <w:rFonts w:hint="eastAsia"/>
          <w:lang w:eastAsia="zh-CN"/>
        </w:rPr>
      </w:pPr>
      <w:r>
        <w:rPr>
          <w:rFonts w:hint="eastAsia"/>
          <w:lang w:eastAsia="zh-CN"/>
        </w:rPr>
        <w:t>文化内涵与现实意义</w:t>
      </w:r>
    </w:p>
    <w:p w14:paraId="50CE0FE6">
      <w:pPr>
        <w:rPr>
          <w:rFonts w:hint="eastAsia"/>
          <w:lang w:eastAsia="zh-CN"/>
        </w:rPr>
      </w:pPr>
      <w:r>
        <w:rPr>
          <w:rFonts w:hint="eastAsia"/>
          <w:lang w:eastAsia="zh-CN"/>
        </w:rPr>
        <w:t>在中华传统文化中，“一诺千金”不仅是一种道德准则，更被纳入“仁义礼智信”的儒家伦理体系。古人将诚信视为立身之本，《论语》有言：“人而无信，不知其可也”，而“一诺千金”则以具象化的表达强化了这一观念。在现代社会，这一成语依然具有强大生命力，被广泛应用于商业合作、人际交往乃至国际条约中。例如企业通过履行契约赢得信誉，个人凭借恪守承诺积累信任，都是这一价值观的延续。</w:t>
      </w:r>
    </w:p>
    <w:p w14:paraId="3C65FC25">
      <w:pPr>
        <w:rPr>
          <w:rFonts w:hint="eastAsia"/>
          <w:lang w:eastAsia="zh-CN"/>
        </w:rPr>
      </w:pPr>
    </w:p>
    <w:p w14:paraId="04ED9617">
      <w:pPr>
        <w:rPr>
          <w:rFonts w:hint="eastAsia"/>
          <w:lang w:eastAsia="zh-CN"/>
        </w:rPr>
      </w:pPr>
    </w:p>
    <w:p w14:paraId="19C46871">
      <w:pPr>
        <w:rPr>
          <w:rFonts w:hint="eastAsia"/>
          <w:lang w:eastAsia="zh-CN"/>
        </w:rPr>
      </w:pPr>
      <w:r>
        <w:rPr>
          <w:rFonts w:hint="eastAsia"/>
          <w:lang w:eastAsia="zh-CN"/>
        </w:rPr>
        <w:t>成语结构与衍生用法</w:t>
      </w:r>
    </w:p>
    <w:p w14:paraId="13F32B82">
      <w:pPr>
        <w:rPr>
          <w:rFonts w:hint="eastAsia"/>
          <w:lang w:eastAsia="zh-CN"/>
        </w:rPr>
      </w:pPr>
      <w:r>
        <w:rPr>
          <w:rFonts w:hint="eastAsia"/>
          <w:lang w:eastAsia="zh-CN"/>
        </w:rPr>
        <w:t>从语言结构看，“一诺千金”为偏正式成语，核心词“千金”通过夸张手法强化了承诺的分量。这种表达方式在汉语中颇为常见，如“一字千金”“一刻千金”等。当代用法中常出现扩展形式，例如“一诺千金重”“一诺值千金”，既保留核心意象，又赋予更多情感色彩。值得注意的是，该成语需在褒义语境使用，若描述虚假承诺则需替换为“空头支票”等反义表达。</w:t>
      </w:r>
    </w:p>
    <w:p w14:paraId="3EEBDD35">
      <w:pPr>
        <w:rPr>
          <w:rFonts w:hint="eastAsia"/>
          <w:lang w:eastAsia="zh-CN"/>
        </w:rPr>
      </w:pPr>
    </w:p>
    <w:p w14:paraId="4F32A8E2">
      <w:pPr>
        <w:rPr>
          <w:rFonts w:hint="eastAsia"/>
          <w:lang w:eastAsia="zh-CN"/>
        </w:rPr>
      </w:pPr>
    </w:p>
    <w:p w14:paraId="440A62B5">
      <w:pPr>
        <w:rPr>
          <w:rFonts w:hint="eastAsia"/>
          <w:lang w:eastAsia="zh-CN"/>
        </w:rPr>
      </w:pPr>
      <w:r>
        <w:rPr>
          <w:rFonts w:hint="eastAsia"/>
          <w:lang w:eastAsia="zh-CN"/>
        </w:rPr>
        <w:t>跨文化对比与全球价值</w:t>
      </w:r>
    </w:p>
    <w:p w14:paraId="7687BC75">
      <w:pPr>
        <w:rPr>
          <w:rFonts w:hint="eastAsia"/>
          <w:lang w:eastAsia="zh-CN"/>
        </w:rPr>
      </w:pPr>
      <w:r>
        <w:rPr>
          <w:rFonts w:hint="eastAsia"/>
          <w:lang w:eastAsia="zh-CN"/>
        </w:rPr>
        <w:t>东方文化中的“一诺千金”与西方谚语“Honesty is the best policy”（诚实乃上策）形成有趣的呼应。在契约精神盛行的商业社会，不同文明不约而同强调诚信的重要性。2019年“一带一路”国际合作高峰论坛上，中国提出的“共商共建共享”原则实质就是将“一诺千金”的传统智慧融入现代治理。这种价值观的输出，正通过基础设施建设、经贸合作等具体实践转化为可感知的国际信任资本。</w:t>
      </w:r>
    </w:p>
    <w:p w14:paraId="3ACD2A1D">
      <w:pPr>
        <w:rPr>
          <w:rFonts w:hint="eastAsia"/>
          <w:lang w:eastAsia="zh-CN"/>
        </w:rPr>
      </w:pPr>
    </w:p>
    <w:p w14:paraId="106DFDE8">
      <w:pPr>
        <w:rPr>
          <w:rFonts w:hint="eastAsia"/>
          <w:lang w:eastAsia="zh-CN"/>
        </w:rPr>
      </w:pPr>
    </w:p>
    <w:p w14:paraId="720E0530">
      <w:pPr>
        <w:rPr>
          <w:rFonts w:hint="eastAsia"/>
          <w:lang w:eastAsia="zh-CN"/>
        </w:rPr>
      </w:pPr>
      <w:r>
        <w:rPr>
          <w:rFonts w:hint="eastAsia"/>
          <w:lang w:eastAsia="zh-CN"/>
        </w:rPr>
        <w:t>现代社会的传承与挑战</w:t>
      </w:r>
    </w:p>
    <w:p w14:paraId="5CB6D0AA">
      <w:pPr>
        <w:rPr>
          <w:rFonts w:hint="eastAsia"/>
          <w:lang w:eastAsia="zh-CN"/>
        </w:rPr>
      </w:pPr>
      <w:r>
        <w:rPr>
          <w:rFonts w:hint="eastAsia"/>
          <w:lang w:eastAsia="zh-CN"/>
        </w:rPr>
        <w:t>在数字化时代，“一诺千金”面临新机遇与挑战。区块链技术的去中心化特征为承诺的可追溯性提供技术支撑，但网络空间匿名性又增加了违约风险。数据显示，中国最高人民法院近年通过信用惩戒机制促使近千万被执行人主动履约。这种将传统道德要求与现代法律制度结合的做法，为“一诺千金”注入了鲜活的时代内涵。教育领域亦在创新实践，许多学校将成语故事编入德育课程，通过情景剧、辩论赛等形式让青少年领悟诚信真谛。</w:t>
      </w:r>
    </w:p>
    <w:p w14:paraId="58366A86">
      <w:pPr>
        <w:rPr>
          <w:rFonts w:hint="eastAsia"/>
          <w:lang w:eastAsia="zh-CN"/>
        </w:rPr>
      </w:pPr>
    </w:p>
    <w:p w14:paraId="6A7CABD5">
      <w:pPr>
        <w:rPr>
          <w:rFonts w:hint="eastAsia"/>
          <w:lang w:eastAsia="zh-CN"/>
        </w:rPr>
      </w:pPr>
    </w:p>
    <w:p w14:paraId="63528DBB">
      <w:pPr>
        <w:rPr>
          <w:rFonts w:hint="eastAsia"/>
          <w:lang w:eastAsia="zh-CN"/>
        </w:rPr>
      </w:pPr>
      <w:r>
        <w:rPr>
          <w:rFonts w:hint="eastAsia"/>
          <w:lang w:eastAsia="zh-CN"/>
        </w:rPr>
        <w:t>成语美学价值与语言艺术</w:t>
      </w:r>
    </w:p>
    <w:p w14:paraId="08E57F2C">
      <w:pPr>
        <w:rPr>
          <w:rFonts w:hint="eastAsia"/>
          <w:lang w:eastAsia="zh-CN"/>
        </w:rPr>
      </w:pPr>
      <w:r>
        <w:rPr>
          <w:rFonts w:hint="eastAsia"/>
          <w:lang w:eastAsia="zh-CN"/>
        </w:rPr>
        <w:t>从修辞学角度分析，“一诺千金”运用了数量级夸张手法，在“一”与“千”之间形成强烈对比，突显承诺的凝重感。其四声调的韵律起伏（阴平-去声-阴平-阴平），符合汉语诗歌平仄相间的节奏规律。历代文人墨客在诗词中多有化用，如宋代黄庭坚“千金一诺不可渝，白首相看意已深”，将成语的凝练之美与个人情感水乳交融。这种文字张力使其既能独立成章，亦可融入更宏大的文本叙事。</w:t>
      </w:r>
    </w:p>
    <w:p w14:paraId="004CAE29">
      <w:pPr>
        <w:rPr>
          <w:rFonts w:hint="eastAsia"/>
          <w:lang w:eastAsia="zh-CN"/>
        </w:rPr>
      </w:pPr>
    </w:p>
    <w:p w14:paraId="23249396">
      <w:pPr>
        <w:rPr>
          <w:rFonts w:hint="eastAsia"/>
          <w:lang w:eastAsia="zh-CN"/>
        </w:rPr>
      </w:pPr>
    </w:p>
    <w:p w14:paraId="2783A7B7">
      <w:pPr>
        <w:rPr>
          <w:rFonts w:hint="eastAsia"/>
          <w:lang w:eastAsia="zh-CN"/>
        </w:rPr>
      </w:pPr>
      <w:r>
        <w:rPr>
          <w:rFonts w:hint="eastAsia"/>
          <w:lang w:eastAsia="zh-CN"/>
        </w:rPr>
        <w:t>本文是由懂得生活网（dongdeshenghuo.com）为大家创作</w:t>
      </w:r>
    </w:p>
    <w:p w14:paraId="7F379D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5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2025-08-19T12:40:21Z</dcterms:created>
  <cp:lastModifiedBy>Administrator</cp:lastModifiedBy>
  <dcterms:modified xsi:type="dcterms:W3CDTF">2025-08-19T12:40:22Z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D4DE9899EE594B5BA0324130FD99B7F6_12</vt:lpwstr>
  </property>
</Properties>
</file>