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7E9F" w14:textId="77777777" w:rsidR="000D6F51" w:rsidRDefault="000D6F51">
      <w:pPr>
        <w:rPr>
          <w:rFonts w:hint="eastAsia"/>
        </w:rPr>
      </w:pPr>
    </w:p>
    <w:p w14:paraId="3777A975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“我”拼音怎么读</w:t>
      </w:r>
    </w:p>
    <w:p w14:paraId="7314F063" w14:textId="77777777" w:rsidR="000D6F51" w:rsidRDefault="000D6F51">
      <w:pPr>
        <w:rPr>
          <w:rFonts w:hint="eastAsia"/>
        </w:rPr>
      </w:pPr>
    </w:p>
    <w:p w14:paraId="772CCA70" w14:textId="77777777" w:rsidR="000D6F51" w:rsidRDefault="000D6F51">
      <w:pPr>
        <w:rPr>
          <w:rFonts w:hint="eastAsia"/>
        </w:rPr>
      </w:pPr>
    </w:p>
    <w:p w14:paraId="35EF8D56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“我”是汉语中使用频率最高的代词之一，几乎贯穿于每个人的日常表达中。无论是独白、对话还是书写，这个字始终承担着自我指代的职能。但作为语言学习者或对汉字拼音感兴趣的朋友来说，它看似简单的发音背后却蕴含着声调、历史发音演变等值得探讨的细节。本文将从标准拼音、发音技巧、历史沿革及文化内涵四个维度，解析“我”的读音规则。</w:t>
      </w:r>
    </w:p>
    <w:p w14:paraId="2D66ECA3" w14:textId="77777777" w:rsidR="000D6F51" w:rsidRDefault="000D6F51">
      <w:pPr>
        <w:rPr>
          <w:rFonts w:hint="eastAsia"/>
        </w:rPr>
      </w:pPr>
    </w:p>
    <w:p w14:paraId="34FB6F99" w14:textId="77777777" w:rsidR="000D6F51" w:rsidRDefault="000D6F51">
      <w:pPr>
        <w:rPr>
          <w:rFonts w:hint="eastAsia"/>
        </w:rPr>
      </w:pPr>
    </w:p>
    <w:p w14:paraId="4F09B52D" w14:textId="77777777" w:rsidR="000D6F51" w:rsidRDefault="000D6F51">
      <w:pPr>
        <w:rPr>
          <w:rFonts w:hint="eastAsia"/>
        </w:rPr>
      </w:pPr>
    </w:p>
    <w:p w14:paraId="20A019FB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标准拼音与正确发音</w:t>
      </w:r>
    </w:p>
    <w:p w14:paraId="6B3978C8" w14:textId="77777777" w:rsidR="000D6F51" w:rsidRDefault="000D6F51">
      <w:pPr>
        <w:rPr>
          <w:rFonts w:hint="eastAsia"/>
        </w:rPr>
      </w:pPr>
    </w:p>
    <w:p w14:paraId="7BF8ABA4" w14:textId="77777777" w:rsidR="000D6F51" w:rsidRDefault="000D6F51">
      <w:pPr>
        <w:rPr>
          <w:rFonts w:hint="eastAsia"/>
        </w:rPr>
      </w:pPr>
    </w:p>
    <w:p w14:paraId="453E423F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根据《汉语拼音方案》，“我”的拼音是“wǒ”，包含声母“w”、韵母“o”和第三声调符号“ˇ”。其发音流程需分两步完成：首先舌面接近硬腭前部形成阻碍，释放气流形成半元音“w”；随后嘴角略微向两边拉伸，口腔半开并抬高舌位后缩，发开口度较大的“o”音，同时声调由高向低再上扬完成降升调。需要注意的是，声母“w”在此处并非唇齿音，而属于浊辅音的弱化变体。许多方言区人群容易将其读作“wo”的短音，但标准普通话要求第三声必须完整呈现曲折调值。</w:t>
      </w:r>
    </w:p>
    <w:p w14:paraId="557D125C" w14:textId="77777777" w:rsidR="000D6F51" w:rsidRDefault="000D6F51">
      <w:pPr>
        <w:rPr>
          <w:rFonts w:hint="eastAsia"/>
        </w:rPr>
      </w:pPr>
    </w:p>
    <w:p w14:paraId="4D33AC4D" w14:textId="77777777" w:rsidR="000D6F51" w:rsidRDefault="000D6F51">
      <w:pPr>
        <w:rPr>
          <w:rFonts w:hint="eastAsia"/>
        </w:rPr>
      </w:pPr>
    </w:p>
    <w:p w14:paraId="29679ED0" w14:textId="77777777" w:rsidR="000D6F51" w:rsidRDefault="000D6F51">
      <w:pPr>
        <w:rPr>
          <w:rFonts w:hint="eastAsia"/>
        </w:rPr>
      </w:pPr>
    </w:p>
    <w:p w14:paraId="65BC8CE4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声调的隐藏挑战</w:t>
      </w:r>
    </w:p>
    <w:p w14:paraId="01CDC88B" w14:textId="77777777" w:rsidR="000D6F51" w:rsidRDefault="000D6F51">
      <w:pPr>
        <w:rPr>
          <w:rFonts w:hint="eastAsia"/>
        </w:rPr>
      </w:pPr>
    </w:p>
    <w:p w14:paraId="7E09279F" w14:textId="77777777" w:rsidR="000D6F51" w:rsidRDefault="000D6F51">
      <w:pPr>
        <w:rPr>
          <w:rFonts w:hint="eastAsia"/>
        </w:rPr>
      </w:pPr>
    </w:p>
    <w:p w14:paraId="5D073685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尽管“wǒ”的符号系统仅占四个字符，实际发音难度集中在声调把握上。汉语的四个声调中，第三声最为复杂——起调于中高音区（5度音阶），骤降至低音区（1度）后迅速反弹至半高音（3度）。普通会话场景里，当“我”处于词首单字时，声调往往被完整呈现；但与其他字连读时常发生变调现象。例如在“我们”一词中，“我”的实际发音更贴近第二声的半高平调，这种现象折射出口语流变的灵活性。掌握标准读音需配合声调手势辅助练习，例如手掌由上至下再斜向右上方划动模拟音阶轨迹。</w:t>
      </w:r>
    </w:p>
    <w:p w14:paraId="7D2147F5" w14:textId="77777777" w:rsidR="000D6F51" w:rsidRDefault="000D6F51">
      <w:pPr>
        <w:rPr>
          <w:rFonts w:hint="eastAsia"/>
        </w:rPr>
      </w:pPr>
    </w:p>
    <w:p w14:paraId="24111D13" w14:textId="77777777" w:rsidR="000D6F51" w:rsidRDefault="000D6F51">
      <w:pPr>
        <w:rPr>
          <w:rFonts w:hint="eastAsia"/>
        </w:rPr>
      </w:pPr>
    </w:p>
    <w:p w14:paraId="5A0AF1BD" w14:textId="77777777" w:rsidR="000D6F51" w:rsidRDefault="000D6F51">
      <w:pPr>
        <w:rPr>
          <w:rFonts w:hint="eastAsia"/>
        </w:rPr>
      </w:pPr>
    </w:p>
    <w:p w14:paraId="2FAD60CC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历史文化溯源</w:t>
      </w:r>
    </w:p>
    <w:p w14:paraId="77E29D17" w14:textId="77777777" w:rsidR="000D6F51" w:rsidRDefault="000D6F51">
      <w:pPr>
        <w:rPr>
          <w:rFonts w:hint="eastAsia"/>
        </w:rPr>
      </w:pPr>
    </w:p>
    <w:p w14:paraId="6F1DD9E3" w14:textId="77777777" w:rsidR="000D6F51" w:rsidRDefault="000D6F51">
      <w:pPr>
        <w:rPr>
          <w:rFonts w:hint="eastAsia"/>
        </w:rPr>
      </w:pPr>
    </w:p>
    <w:p w14:paraId="53C40A67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翻开甲骨文，“我”的象形结构是一柄带有锯齿的兵器，本义指代戈戟类的兵器。西周金文中逐渐衍生出“手持武器者即为本族武士”的象征意义，后演变为第一人称代词。春秋战国时期，“我”的使用范围从军事领域扩展到哲学思辨，如《论语》中孔子言“我非生而知之者”，此时其语法功能逐渐固定。值得注意的是，先秦两汉文献中并无声调标注，现代汉语拼音体系则是20世纪初才确立的标准方案，反映出语音学研究的历史进程。</w:t>
      </w:r>
    </w:p>
    <w:p w14:paraId="1D2AD888" w14:textId="77777777" w:rsidR="000D6F51" w:rsidRDefault="000D6F51">
      <w:pPr>
        <w:rPr>
          <w:rFonts w:hint="eastAsia"/>
        </w:rPr>
      </w:pPr>
    </w:p>
    <w:p w14:paraId="107CFDCF" w14:textId="77777777" w:rsidR="000D6F51" w:rsidRDefault="000D6F51">
      <w:pPr>
        <w:rPr>
          <w:rFonts w:hint="eastAsia"/>
        </w:rPr>
      </w:pPr>
    </w:p>
    <w:p w14:paraId="757D61E9" w14:textId="77777777" w:rsidR="000D6F51" w:rsidRDefault="000D6F51">
      <w:pPr>
        <w:rPr>
          <w:rFonts w:hint="eastAsia"/>
        </w:rPr>
      </w:pPr>
    </w:p>
    <w:p w14:paraId="45C19434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跨语言对比观察</w:t>
      </w:r>
    </w:p>
    <w:p w14:paraId="1B2DD789" w14:textId="77777777" w:rsidR="000D6F51" w:rsidRDefault="000D6F51">
      <w:pPr>
        <w:rPr>
          <w:rFonts w:hint="eastAsia"/>
        </w:rPr>
      </w:pPr>
    </w:p>
    <w:p w14:paraId="7BD769BD" w14:textId="77777777" w:rsidR="000D6F51" w:rsidRDefault="000D6F51">
      <w:pPr>
        <w:rPr>
          <w:rFonts w:hint="eastAsia"/>
        </w:rPr>
      </w:pPr>
    </w:p>
    <w:p w14:paraId="336A15AD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对比周边语言可发现有趣差异：藏语中第一人称“?????”（读音近似：沃）保留古音特征，日语借用汉字“私”读作“わたし”（watashi）已完全音系化，韩语表记“?”（na）则走上了另一条音变道路。这种语音分化现象揭示了东亚语言接触过程中，声母、韵母独立演变的规律。现代方言中，“我”的发音差异更加显著——粤语念作“ngo5”，闽南语说作“gua?t”，吴语区则近似“ngu”，这些变异为语言学研究提供了宝贵的语音材料。</w:t>
      </w:r>
    </w:p>
    <w:p w14:paraId="11E2F9D7" w14:textId="77777777" w:rsidR="000D6F51" w:rsidRDefault="000D6F51">
      <w:pPr>
        <w:rPr>
          <w:rFonts w:hint="eastAsia"/>
        </w:rPr>
      </w:pPr>
    </w:p>
    <w:p w14:paraId="0AE7F437" w14:textId="77777777" w:rsidR="000D6F51" w:rsidRDefault="000D6F51">
      <w:pPr>
        <w:rPr>
          <w:rFonts w:hint="eastAsia"/>
        </w:rPr>
      </w:pPr>
    </w:p>
    <w:p w14:paraId="6AF02216" w14:textId="77777777" w:rsidR="000D6F51" w:rsidRDefault="000D6F51">
      <w:pPr>
        <w:rPr>
          <w:rFonts w:hint="eastAsia"/>
        </w:rPr>
      </w:pPr>
    </w:p>
    <w:p w14:paraId="7407564B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多维度认知拓展</w:t>
      </w:r>
    </w:p>
    <w:p w14:paraId="3A435C36" w14:textId="77777777" w:rsidR="000D6F51" w:rsidRDefault="000D6F51">
      <w:pPr>
        <w:rPr>
          <w:rFonts w:hint="eastAsia"/>
        </w:rPr>
      </w:pPr>
    </w:p>
    <w:p w14:paraId="2B7A413D" w14:textId="77777777" w:rsidR="000D6F51" w:rsidRDefault="000D6F51">
      <w:pPr>
        <w:rPr>
          <w:rFonts w:hint="eastAsia"/>
        </w:rPr>
      </w:pPr>
    </w:p>
    <w:p w14:paraId="5E0C4CC0" w14:textId="77777777" w:rsidR="000D6F51" w:rsidRDefault="000D6F51">
      <w:pPr>
        <w:rPr>
          <w:rFonts w:hint="eastAsia"/>
        </w:rPr>
      </w:pPr>
      <w:r>
        <w:rPr>
          <w:rFonts w:hint="eastAsia"/>
        </w:rPr>
        <w:tab/>
        <w:t>心理语言学实验证实，母语者在听到“我”字时会激活大脑前额叶皮层特定区域，关联自我意识与语义加工。文学创作中，不同作家对“我”的使用频率折射出截然不同的叙事风格，如陀思妥耶夫斯基笔下冗长的内心独白vs海明威简洁利落的对话呈现。数字化时代，表情包“我裂开了”赋予传统代词新的情绪表达维度，证明语言符号具有永恒的生命力。理解“wǒ”的过程，本质上是在探索汉语韵律美与文化符号价值的交汇点。</w:t>
      </w:r>
    </w:p>
    <w:p w14:paraId="49F87AFD" w14:textId="77777777" w:rsidR="000D6F51" w:rsidRDefault="000D6F51">
      <w:pPr>
        <w:rPr>
          <w:rFonts w:hint="eastAsia"/>
        </w:rPr>
      </w:pPr>
    </w:p>
    <w:p w14:paraId="1193B9FA" w14:textId="77777777" w:rsidR="000D6F51" w:rsidRDefault="000D6F51">
      <w:pPr>
        <w:rPr>
          <w:rFonts w:hint="eastAsia"/>
        </w:rPr>
      </w:pPr>
    </w:p>
    <w:p w14:paraId="53B6E5EB" w14:textId="77777777" w:rsidR="000D6F51" w:rsidRDefault="000D6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23028" w14:textId="6B5269EF" w:rsidR="008422B8" w:rsidRDefault="008422B8"/>
    <w:sectPr w:rsidR="0084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B8"/>
    <w:rsid w:val="000D6F51"/>
    <w:rsid w:val="00405574"/>
    <w:rsid w:val="0084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633E3-4AA8-49AA-A9FF-F26D3B63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