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253E3" w14:textId="77777777" w:rsidR="0055268A" w:rsidRDefault="0055268A">
      <w:pPr>
        <w:rPr>
          <w:rFonts w:hint="eastAsia"/>
        </w:rPr>
      </w:pPr>
    </w:p>
    <w:p w14:paraId="5708FF10" w14:textId="77777777" w:rsidR="0055268A" w:rsidRDefault="0055268A">
      <w:pPr>
        <w:rPr>
          <w:rFonts w:hint="eastAsia"/>
        </w:rPr>
      </w:pPr>
      <w:r>
        <w:rPr>
          <w:rFonts w:hint="eastAsia"/>
        </w:rPr>
        <w:t>“我”拼音</w:t>
      </w:r>
    </w:p>
    <w:p w14:paraId="6D7F9C4C" w14:textId="77777777" w:rsidR="0055268A" w:rsidRDefault="0055268A">
      <w:pPr>
        <w:rPr>
          <w:rFonts w:hint="eastAsia"/>
        </w:rPr>
      </w:pPr>
      <w:r>
        <w:rPr>
          <w:rFonts w:hint="eastAsia"/>
        </w:rPr>
        <w:t>“我”的拼音是“wǒ”，它是现代汉语中最基本且高频使用的代词之一。作为第一人称单数主格形式，“我”不仅承载着语言交流的功能，更折射出文化、哲学与个体意识的演变轨迹。在中国传统文化中，“我”常被赋予多重内涵，既可以是具体的个体自称，也可能延伸为哲学层面的自我认知符号。</w:t>
      </w:r>
    </w:p>
    <w:p w14:paraId="20D60140" w14:textId="77777777" w:rsidR="0055268A" w:rsidRDefault="0055268A">
      <w:pPr>
        <w:rPr>
          <w:rFonts w:hint="eastAsia"/>
        </w:rPr>
      </w:pPr>
    </w:p>
    <w:p w14:paraId="4B094DD0" w14:textId="77777777" w:rsidR="0055268A" w:rsidRDefault="0055268A">
      <w:pPr>
        <w:rPr>
          <w:rFonts w:hint="eastAsia"/>
        </w:rPr>
      </w:pPr>
    </w:p>
    <w:p w14:paraId="406E4B07" w14:textId="77777777" w:rsidR="0055268A" w:rsidRDefault="0055268A">
      <w:pPr>
        <w:rPr>
          <w:rFonts w:hint="eastAsia"/>
        </w:rPr>
      </w:pPr>
      <w:r>
        <w:rPr>
          <w:rFonts w:hint="eastAsia"/>
        </w:rPr>
        <w:t>音韵学视角下的“wǒ”</w:t>
      </w:r>
    </w:p>
    <w:p w14:paraId="4E5000DC" w14:textId="77777777" w:rsidR="0055268A" w:rsidRDefault="0055268A">
      <w:pPr>
        <w:rPr>
          <w:rFonts w:hint="eastAsia"/>
        </w:rPr>
      </w:pPr>
      <w:r>
        <w:rPr>
          <w:rFonts w:hint="eastAsia"/>
        </w:rPr>
        <w:t>从音韵学角度解析，“我”的拼音“wǒ”由声母“w”与韵母“o”构成，属于标准普通话的阴平调（第三声）。其发音特征表现为双唇收圆，舌位后缩形成的圆唇元音。值得注意的是，“我”在古汉语中的发音经历了显著变化：东汉时期的《说文解字》注音为“五可反”，宋代《广韵》记载为“五个切”，均反映出语音流变的历史痕迹。现代汉语方言中，“我”的发音存在显著差异，如粤语念作“ngo5”，闽南语则读作“gua”。</w:t>
      </w:r>
    </w:p>
    <w:p w14:paraId="552371D2" w14:textId="77777777" w:rsidR="0055268A" w:rsidRDefault="0055268A">
      <w:pPr>
        <w:rPr>
          <w:rFonts w:hint="eastAsia"/>
        </w:rPr>
      </w:pPr>
    </w:p>
    <w:p w14:paraId="621F3512" w14:textId="77777777" w:rsidR="0055268A" w:rsidRDefault="0055268A">
      <w:pPr>
        <w:rPr>
          <w:rFonts w:hint="eastAsia"/>
        </w:rPr>
      </w:pPr>
    </w:p>
    <w:p w14:paraId="60587AD2" w14:textId="77777777" w:rsidR="0055268A" w:rsidRDefault="0055268A">
      <w:pPr>
        <w:rPr>
          <w:rFonts w:hint="eastAsia"/>
        </w:rPr>
      </w:pPr>
      <w:r>
        <w:rPr>
          <w:rFonts w:hint="eastAsia"/>
        </w:rPr>
        <w:t>汉字源流考</w:t>
      </w:r>
    </w:p>
    <w:p w14:paraId="1BD4377A" w14:textId="77777777" w:rsidR="0055268A" w:rsidRDefault="0055268A">
      <w:pPr>
        <w:rPr>
          <w:rFonts w:hint="eastAsia"/>
        </w:rPr>
      </w:pPr>
      <w:r>
        <w:rPr>
          <w:rFonts w:hint="eastAsia"/>
        </w:rPr>
        <w:t>“我”字本义可追溯至甲骨文时期，其字形由戈与变形的“手”构成，象征兵器与手持动作，原指代某种兵器类别。西周金文阶段逐渐演变为具有象形意味的独体字，至春秋战国时期最终定型为现代字形。值得注意的是，早期的“我”并非专指第一人称，直到战国末期才逐渐完成人称代词的转义过程。这一演变轨迹揭示了汉字表意功能与社会认知的双重变迁。</w:t>
      </w:r>
    </w:p>
    <w:p w14:paraId="206F84AF" w14:textId="77777777" w:rsidR="0055268A" w:rsidRDefault="0055268A">
      <w:pPr>
        <w:rPr>
          <w:rFonts w:hint="eastAsia"/>
        </w:rPr>
      </w:pPr>
    </w:p>
    <w:p w14:paraId="0C17EB36" w14:textId="77777777" w:rsidR="0055268A" w:rsidRDefault="0055268A">
      <w:pPr>
        <w:rPr>
          <w:rFonts w:hint="eastAsia"/>
        </w:rPr>
      </w:pPr>
    </w:p>
    <w:p w14:paraId="03E9EDB0" w14:textId="77777777" w:rsidR="0055268A" w:rsidRDefault="0055268A">
      <w:pPr>
        <w:rPr>
          <w:rFonts w:hint="eastAsia"/>
        </w:rPr>
      </w:pPr>
      <w:r>
        <w:rPr>
          <w:rFonts w:hint="eastAsia"/>
        </w:rPr>
        <w:t>文化心理映射</w:t>
      </w:r>
    </w:p>
    <w:p w14:paraId="5F20AC0A" w14:textId="77777777" w:rsidR="0055268A" w:rsidRDefault="0055268A">
      <w:pPr>
        <w:rPr>
          <w:rFonts w:hint="eastAsia"/>
        </w:rPr>
      </w:pPr>
      <w:r>
        <w:rPr>
          <w:rFonts w:hint="eastAsia"/>
        </w:rPr>
        <w:t>在儒道哲学体系中，“我”的概念呈现出截然不同的诠释维度。儒家强调“克己复礼”，主张通过道德修养淡化个体意识；而道家提倡“无己”，追求物我两忘的精神境界。《庄子·齐物论》中“今者吾丧我”的表述，深刻揭示了主体意识的消解追求。这种哲学思辨深刻影响了华夏民族集体潜意识中的自我认知方式。</w:t>
      </w:r>
    </w:p>
    <w:p w14:paraId="3758F029" w14:textId="77777777" w:rsidR="0055268A" w:rsidRDefault="0055268A">
      <w:pPr>
        <w:rPr>
          <w:rFonts w:hint="eastAsia"/>
        </w:rPr>
      </w:pPr>
    </w:p>
    <w:p w14:paraId="6F074824" w14:textId="77777777" w:rsidR="0055268A" w:rsidRDefault="0055268A">
      <w:pPr>
        <w:rPr>
          <w:rFonts w:hint="eastAsia"/>
        </w:rPr>
      </w:pPr>
    </w:p>
    <w:p w14:paraId="6F2E25B6" w14:textId="77777777" w:rsidR="0055268A" w:rsidRDefault="0055268A">
      <w:pPr>
        <w:rPr>
          <w:rFonts w:hint="eastAsia"/>
        </w:rPr>
      </w:pPr>
      <w:r>
        <w:rPr>
          <w:rFonts w:hint="eastAsia"/>
        </w:rPr>
        <w:t>现代表达形态</w:t>
      </w:r>
    </w:p>
    <w:p w14:paraId="665590B6" w14:textId="77777777" w:rsidR="0055268A" w:rsidRDefault="0055268A">
      <w:pPr>
        <w:rPr>
          <w:rFonts w:hint="eastAsia"/>
        </w:rPr>
      </w:pPr>
      <w:r>
        <w:rPr>
          <w:rFonts w:hint="eastAsia"/>
        </w:rPr>
        <w:t>当代语境下，“我”的表达方式展现前所未有的多样性。口头语中常出现“咱”“俺”等地域性变体，网络语境催生出“本宝宝”“朕”等戏谑性自称。社交媒体时代，“我”的建构呈现出碎片化特征：微博上追求个性展示的“小确幸”叙事，知乎社区强调专业主义的知识型自我呈现，短视频平台则热衷于多维标签的身份拼贴。这种表达变迁折射出数字化生存对传统主体观念的冲击与重塑。</w:t>
      </w:r>
    </w:p>
    <w:p w14:paraId="6404C2D8" w14:textId="77777777" w:rsidR="0055268A" w:rsidRDefault="0055268A">
      <w:pPr>
        <w:rPr>
          <w:rFonts w:hint="eastAsia"/>
        </w:rPr>
      </w:pPr>
    </w:p>
    <w:p w14:paraId="7BE8BA0E" w14:textId="77777777" w:rsidR="0055268A" w:rsidRDefault="0055268A">
      <w:pPr>
        <w:rPr>
          <w:rFonts w:hint="eastAsia"/>
        </w:rPr>
      </w:pPr>
    </w:p>
    <w:p w14:paraId="0D255557" w14:textId="77777777" w:rsidR="0055268A" w:rsidRDefault="0055268A">
      <w:pPr>
        <w:rPr>
          <w:rFonts w:hint="eastAsia"/>
        </w:rPr>
      </w:pPr>
      <w:r>
        <w:rPr>
          <w:rFonts w:hint="eastAsia"/>
        </w:rPr>
        <w:t>跨文化对比</w:t>
      </w:r>
    </w:p>
    <w:p w14:paraId="58D40F46" w14:textId="77777777" w:rsidR="0055268A" w:rsidRDefault="0055268A">
      <w:pPr>
        <w:rPr>
          <w:rFonts w:hint="eastAsia"/>
        </w:rPr>
      </w:pPr>
      <w:r>
        <w:rPr>
          <w:rFonts w:hint="eastAsia"/>
        </w:rPr>
        <w:t>与西方语言相比，“我”的使用频次与语境存在显著差异。英语第三人称单数“I”在句首强制出现，而汉语“我”的显性表达更具灵活性。日语的“私（わたし）”存在性别化变体，韩语“?”则暗含尊敬意味，这类语言现象揭示了不同文化圈对自我认知的深层差异。社会语言学研究显示，汉语使用者平均每小时使用“我”约120次，但具体频率受职业、教育水平等变量影响显著。</w:t>
      </w:r>
    </w:p>
    <w:p w14:paraId="6BDCFEE5" w14:textId="77777777" w:rsidR="0055268A" w:rsidRDefault="0055268A">
      <w:pPr>
        <w:rPr>
          <w:rFonts w:hint="eastAsia"/>
        </w:rPr>
      </w:pPr>
    </w:p>
    <w:p w14:paraId="58E64BAF" w14:textId="77777777" w:rsidR="0055268A" w:rsidRDefault="0055268A">
      <w:pPr>
        <w:rPr>
          <w:rFonts w:hint="eastAsia"/>
        </w:rPr>
      </w:pPr>
    </w:p>
    <w:p w14:paraId="0F447C2C" w14:textId="77777777" w:rsidR="0055268A" w:rsidRDefault="0055268A">
      <w:pPr>
        <w:rPr>
          <w:rFonts w:hint="eastAsia"/>
        </w:rPr>
      </w:pPr>
      <w:r>
        <w:rPr>
          <w:rFonts w:hint="eastAsia"/>
        </w:rPr>
        <w:t>神经语言学关联</w:t>
      </w:r>
    </w:p>
    <w:p w14:paraId="5D100CFF" w14:textId="77777777" w:rsidR="0055268A" w:rsidRDefault="0055268A">
      <w:pPr>
        <w:rPr>
          <w:rFonts w:hint="eastAsia"/>
        </w:rPr>
      </w:pPr>
      <w:r>
        <w:rPr>
          <w:rFonts w:hint="eastAsia"/>
        </w:rPr>
        <w:t>功能性磁共振成像(fMRI)研究证实，“我”字激活的脑区网络涵盖布洛卡区、前额叶皮层及颞顶联合区。这种神经机制与自我参照效应密切相关，当个体使用“我”进行表述时，默认模式网络会呈现特异性激活模式。失语症患者常出现“我”字替代性错误，这种现象为研究大脑语言表征提供了重要窗口，印证了认知神经科学与语言学的交叉价值。</w:t>
      </w:r>
    </w:p>
    <w:p w14:paraId="7252D587" w14:textId="77777777" w:rsidR="0055268A" w:rsidRDefault="0055268A">
      <w:pPr>
        <w:rPr>
          <w:rFonts w:hint="eastAsia"/>
        </w:rPr>
      </w:pPr>
    </w:p>
    <w:p w14:paraId="3A5A4CE1" w14:textId="77777777" w:rsidR="0055268A" w:rsidRDefault="0055268A">
      <w:pPr>
        <w:rPr>
          <w:rFonts w:hint="eastAsia"/>
        </w:rPr>
      </w:pPr>
    </w:p>
    <w:p w14:paraId="113F7357" w14:textId="77777777" w:rsidR="0055268A" w:rsidRDefault="0055268A">
      <w:pPr>
        <w:rPr>
          <w:rFonts w:hint="eastAsia"/>
        </w:rPr>
      </w:pPr>
      <w:r>
        <w:rPr>
          <w:rFonts w:hint="eastAsia"/>
        </w:rPr>
        <w:t>最后的总结：超越语言的存在</w:t>
      </w:r>
    </w:p>
    <w:p w14:paraId="052513C7" w14:textId="77777777" w:rsidR="0055268A" w:rsidRDefault="0055268A">
      <w:pPr>
        <w:rPr>
          <w:rFonts w:hint="eastAsia"/>
        </w:rPr>
      </w:pPr>
      <w:r>
        <w:rPr>
          <w:rFonts w:hint="eastAsia"/>
        </w:rPr>
        <w:t>从甲骨文的兵器符号到数字时代的身份标签，“我”的演变史本质上是一部人类认知进化史。它既是语法体系的基础构件，更是文明进程中主体意识觉醒的见证。在人机交互日益频繁的今天，重新审视“我”的语言学维度，不仅有助于深化语言本质的理解，更为探索人机协同的可能性提供了独特视角—或许真正的智能，终将在超越“我执”的过程中显现。</w:t>
      </w:r>
    </w:p>
    <w:p w14:paraId="618E7B71" w14:textId="77777777" w:rsidR="0055268A" w:rsidRDefault="0055268A">
      <w:pPr>
        <w:rPr>
          <w:rFonts w:hint="eastAsia"/>
        </w:rPr>
      </w:pPr>
    </w:p>
    <w:p w14:paraId="70ABA87F" w14:textId="77777777" w:rsidR="0055268A" w:rsidRDefault="0055268A">
      <w:pPr>
        <w:rPr>
          <w:rFonts w:hint="eastAsia"/>
        </w:rPr>
      </w:pPr>
    </w:p>
    <w:p w14:paraId="3E040AA6" w14:textId="77777777" w:rsidR="0055268A" w:rsidRDefault="005526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3411D" w14:textId="046BFE36" w:rsidR="009C38AA" w:rsidRDefault="009C38AA"/>
    <w:sectPr w:rsidR="009C3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AA"/>
    <w:rsid w:val="00405574"/>
    <w:rsid w:val="0055268A"/>
    <w:rsid w:val="009C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8AD39-3AB2-49D6-ACA8-B5D2E6E5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