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225B" w14:textId="77777777" w:rsidR="00AC6BE8" w:rsidRDefault="00AC6BE8">
      <w:pPr>
        <w:rPr>
          <w:rFonts w:hint="eastAsia"/>
        </w:rPr>
      </w:pPr>
      <w:r>
        <w:rPr>
          <w:rFonts w:hint="eastAsia"/>
        </w:rPr>
        <w:t>peichen</w:t>
      </w:r>
    </w:p>
    <w:p w14:paraId="34EE6DF4" w14:textId="77777777" w:rsidR="00AC6BE8" w:rsidRDefault="00AC6BE8">
      <w:pPr>
        <w:rPr>
          <w:rFonts w:hint="eastAsia"/>
        </w:rPr>
      </w:pPr>
      <w:r>
        <w:rPr>
          <w:rFonts w:hint="eastAsia"/>
        </w:rPr>
        <w:t>Peichen，一个简洁却充满韵味的拼音组合，在中文语境中常被赋予多层含义。从音韵角度看，它由“pēi”和“chén”构成，发音轻灵而不失稳重，既能传递出细腻柔和的气质，又暗含坚韧持久的意象。在当代互联网语境中，这一拼音逐渐成为个性化符号的代名词，被广泛应用于昵称、ID设计或品牌命名，其开放性赋予了使用者无限诠释空间。</w:t>
      </w:r>
    </w:p>
    <w:p w14:paraId="3B24EFBA" w14:textId="77777777" w:rsidR="00AC6BE8" w:rsidRDefault="00AC6BE8">
      <w:pPr>
        <w:rPr>
          <w:rFonts w:hint="eastAsia"/>
        </w:rPr>
      </w:pPr>
    </w:p>
    <w:p w14:paraId="07CDE0F8" w14:textId="77777777" w:rsidR="00AC6BE8" w:rsidRDefault="00AC6BE8">
      <w:pPr>
        <w:rPr>
          <w:rFonts w:hint="eastAsia"/>
        </w:rPr>
      </w:pPr>
    </w:p>
    <w:p w14:paraId="2351ED5C" w14:textId="77777777" w:rsidR="00AC6BE8" w:rsidRDefault="00AC6BE8">
      <w:pPr>
        <w:rPr>
          <w:rFonts w:hint="eastAsia"/>
        </w:rPr>
      </w:pPr>
      <w:r>
        <w:rPr>
          <w:rFonts w:hint="eastAsia"/>
        </w:rPr>
        <w:t>文化交融中的独特符号</w:t>
      </w:r>
    </w:p>
    <w:p w14:paraId="1B6D9A06" w14:textId="77777777" w:rsidR="00AC6BE8" w:rsidRDefault="00AC6BE8">
      <w:pPr>
        <w:rPr>
          <w:rFonts w:hint="eastAsia"/>
        </w:rPr>
      </w:pPr>
      <w:r>
        <w:rPr>
          <w:rFonts w:hint="eastAsia"/>
        </w:rPr>
        <w:t>作为拼音缩写形式，peichen在跨文化交流中展现出独特优势。与汉字直译相比，拼音保留了原语言的发音特征，同时规避了汉字体系对非母语者的认知壁垒。这种特性使其既可用于国际传播场景，如外文网站中的个人简介、社交媒体标签，也能在保留中文意蕴的前提下实现国际化适配。例如，在亚文化社群中，peichen常被改写为"Pechin"或"Péchén"，形成具有地域辨识度的混杂文本。</w:t>
      </w:r>
    </w:p>
    <w:p w14:paraId="4FD6E352" w14:textId="77777777" w:rsidR="00AC6BE8" w:rsidRDefault="00AC6BE8">
      <w:pPr>
        <w:rPr>
          <w:rFonts w:hint="eastAsia"/>
        </w:rPr>
      </w:pPr>
    </w:p>
    <w:p w14:paraId="61351F3E" w14:textId="77777777" w:rsidR="00AC6BE8" w:rsidRDefault="00AC6BE8">
      <w:pPr>
        <w:rPr>
          <w:rFonts w:hint="eastAsia"/>
        </w:rPr>
      </w:pPr>
    </w:p>
    <w:p w14:paraId="6C4C0773" w14:textId="77777777" w:rsidR="00AC6BE8" w:rsidRDefault="00AC6BE8">
      <w:pPr>
        <w:rPr>
          <w:rFonts w:hint="eastAsia"/>
        </w:rPr>
      </w:pPr>
      <w:r>
        <w:rPr>
          <w:rFonts w:hint="eastAsia"/>
        </w:rPr>
        <w:t>现代设计中的视觉转化</w:t>
      </w:r>
    </w:p>
    <w:p w14:paraId="2325A617" w14:textId="77777777" w:rsidR="00AC6BE8" w:rsidRDefault="00AC6BE8">
      <w:pPr>
        <w:rPr>
          <w:rFonts w:hint="eastAsia"/>
        </w:rPr>
      </w:pPr>
      <w:r>
        <w:rPr>
          <w:rFonts w:hint="eastAsia"/>
        </w:rPr>
        <w:t>在设计领域，peichen的字符结构为图形化创作提供了理想原型。"pei"的开口音结构与"c"形曲线存在隐秘的视觉关联，这种形声呼应激发了众多艺术家的创作灵感。在平面作品中，设计师通常将p与e进行解构重组，形成动态平衡的几何图案；而在字体设计方面，超宽间距版本与紧凑连字版本的对立统一，恰如其分地诠释了现代主义设计理念。这类视觉化呈现不仅强化了peichen的符号属性，更拓宽了其在文创产业的延伸价值。</w:t>
      </w:r>
    </w:p>
    <w:p w14:paraId="15043447" w14:textId="77777777" w:rsidR="00AC6BE8" w:rsidRDefault="00AC6BE8">
      <w:pPr>
        <w:rPr>
          <w:rFonts w:hint="eastAsia"/>
        </w:rPr>
      </w:pPr>
    </w:p>
    <w:p w14:paraId="4F801F7F" w14:textId="77777777" w:rsidR="00AC6BE8" w:rsidRDefault="00AC6BE8">
      <w:pPr>
        <w:rPr>
          <w:rFonts w:hint="eastAsia"/>
        </w:rPr>
      </w:pPr>
    </w:p>
    <w:p w14:paraId="57267FC8" w14:textId="77777777" w:rsidR="00AC6BE8" w:rsidRDefault="00AC6BE8">
      <w:pPr>
        <w:rPr>
          <w:rFonts w:hint="eastAsia"/>
        </w:rPr>
      </w:pPr>
      <w:r>
        <w:rPr>
          <w:rFonts w:hint="eastAsia"/>
        </w:rPr>
        <w:t>社交传播中的身份标识</w:t>
      </w:r>
    </w:p>
    <w:p w14:paraId="491AA501" w14:textId="77777777" w:rsidR="00AC6BE8" w:rsidRDefault="00AC6BE8">
      <w:pPr>
        <w:rPr>
          <w:rFonts w:hint="eastAsia"/>
        </w:rPr>
      </w:pPr>
      <w:r>
        <w:rPr>
          <w:rFonts w:hint="eastAsia"/>
        </w:rPr>
        <w:t>当peichen进入社交媒体生态，其语义边界发生显著扩展。用户在虚拟空间中通过改写拼写形式（如"P3ChEn"）、添加特殊符号（?peichen?）或创建拟声变体（噗嗤~），构建起个性化的数字身份。这种创造性改写行为不仅增强了网络人格的独特性，更形成社群内部的暗号系统。值得关注的是，部分网红通过定制peichen主题动态装置艺术，成功实现从线上到线下的跨媒介传播，开创了数字化人格的品牌化运营新模式。</w:t>
      </w:r>
    </w:p>
    <w:p w14:paraId="0A649FBD" w14:textId="77777777" w:rsidR="00AC6BE8" w:rsidRDefault="00AC6BE8">
      <w:pPr>
        <w:rPr>
          <w:rFonts w:hint="eastAsia"/>
        </w:rPr>
      </w:pPr>
    </w:p>
    <w:p w14:paraId="223E6107" w14:textId="77777777" w:rsidR="00AC6BE8" w:rsidRDefault="00AC6BE8">
      <w:pPr>
        <w:rPr>
          <w:rFonts w:hint="eastAsia"/>
        </w:rPr>
      </w:pPr>
    </w:p>
    <w:p w14:paraId="4CE94F09" w14:textId="77777777" w:rsidR="00AC6BE8" w:rsidRDefault="00AC6BE8">
      <w:pPr>
        <w:rPr>
          <w:rFonts w:hint="eastAsia"/>
        </w:rPr>
      </w:pPr>
      <w:r>
        <w:rPr>
          <w:rFonts w:hint="eastAsia"/>
        </w:rPr>
        <w:t>商业应用中的价值重构</w:t>
      </w:r>
    </w:p>
    <w:p w14:paraId="1DB258D4" w14:textId="77777777" w:rsidR="00AC6BE8" w:rsidRDefault="00AC6BE8">
      <w:pPr>
        <w:rPr>
          <w:rFonts w:hint="eastAsia"/>
        </w:rPr>
      </w:pPr>
      <w:r>
        <w:rPr>
          <w:rFonts w:hint="eastAsia"/>
        </w:rPr>
        <w:t>在商业领域，peichen展现出强大的适配弹性。科技公司将其作为智能语音助手唤醒词，凭借辨识度高、发音简便的特点显著提升用户交互体验；零售品牌则采用动态字体设计，将其转化为可编程光效标识，用于门店橱窗的沉浸式装置。更具创新性的是金融科技领域，部分交易所将peichen编码为交易对名称（如XPEI/CHEN），借助区块链技术实现虚拟身份资产的证券化，开辟了新型经济范式。</w:t>
      </w:r>
    </w:p>
    <w:p w14:paraId="3C9FAF33" w14:textId="77777777" w:rsidR="00AC6BE8" w:rsidRDefault="00AC6BE8">
      <w:pPr>
        <w:rPr>
          <w:rFonts w:hint="eastAsia"/>
        </w:rPr>
      </w:pPr>
    </w:p>
    <w:p w14:paraId="08786FFC" w14:textId="77777777" w:rsidR="00AC6BE8" w:rsidRDefault="00AC6BE8">
      <w:pPr>
        <w:rPr>
          <w:rFonts w:hint="eastAsia"/>
        </w:rPr>
      </w:pPr>
    </w:p>
    <w:p w14:paraId="58F437DB" w14:textId="77777777" w:rsidR="00AC6BE8" w:rsidRDefault="00AC6BE8">
      <w:pPr>
        <w:rPr>
          <w:rFonts w:hint="eastAsia"/>
        </w:rPr>
      </w:pPr>
      <w:r>
        <w:rPr>
          <w:rFonts w:hint="eastAsia"/>
        </w:rPr>
        <w:t>未来想象：从拼写到生态</w:t>
      </w:r>
    </w:p>
    <w:p w14:paraId="4F6A79FD" w14:textId="77777777" w:rsidR="00AC6BE8" w:rsidRDefault="00AC6BE8">
      <w:pPr>
        <w:rPr>
          <w:rFonts w:hint="eastAsia"/>
        </w:rPr>
      </w:pPr>
      <w:r>
        <w:rPr>
          <w:rFonts w:hint="eastAsia"/>
        </w:rPr>
        <w:t>随着元宇宙概念的普及，peichen有望突破传统字符范畴，演变为虚拟世界的基础设施组件。开发团队正探索将其融入三维建模语言，创建具有触觉反馈的动态字形实体。教育领域则尝试开发基于peichen的多模态教学系统，通过AR技术将拼音字母转化为可互动的教学模块。这些前沿探索预示着，peichen将从单一的音形符号，蜕变为贯通虚实世界的超级接口，重新定义数字时代的语言交互规则。</w:t>
      </w:r>
    </w:p>
    <w:p w14:paraId="43EA5EDE" w14:textId="77777777" w:rsidR="00AC6BE8" w:rsidRDefault="00AC6BE8">
      <w:pPr>
        <w:rPr>
          <w:rFonts w:hint="eastAsia"/>
        </w:rPr>
      </w:pPr>
    </w:p>
    <w:p w14:paraId="511CF14E" w14:textId="77777777" w:rsidR="00AC6BE8" w:rsidRDefault="00AC6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E7936" w14:textId="11464DA2" w:rsidR="00162E21" w:rsidRDefault="00162E21"/>
    <w:sectPr w:rsidR="0016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21"/>
    <w:rsid w:val="00162E21"/>
    <w:rsid w:val="009304C9"/>
    <w:rsid w:val="00A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3F47F-1E8A-4F01-8177-8841D62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