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8C4D" w14:textId="77777777" w:rsidR="0023674A" w:rsidRDefault="0023674A">
      <w:pPr>
        <w:rPr>
          <w:rFonts w:hint="eastAsia"/>
        </w:rPr>
      </w:pPr>
    </w:p>
    <w:p w14:paraId="203DB3C0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min的拼音汉字有哪些字</w:t>
      </w:r>
    </w:p>
    <w:p w14:paraId="0BE8C06B" w14:textId="77777777" w:rsidR="0023674A" w:rsidRDefault="0023674A">
      <w:pPr>
        <w:rPr>
          <w:rFonts w:hint="eastAsia"/>
        </w:rPr>
      </w:pPr>
    </w:p>
    <w:p w14:paraId="2841B062" w14:textId="77777777" w:rsidR="0023674A" w:rsidRDefault="0023674A">
      <w:pPr>
        <w:rPr>
          <w:rFonts w:hint="eastAsia"/>
        </w:rPr>
      </w:pPr>
    </w:p>
    <w:p w14:paraId="74E0B6C1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在汉语拼音中，声母 "m" 与韵母 "in" 结合形成的发音 "min"，对应着众多常用汉字。这些字不仅数量可观，还涉及日常生活、文学艺术、历史文化等多个领域，下面将分门别类地介绍其中最具代表性的部分汉字。</w:t>
      </w:r>
    </w:p>
    <w:p w14:paraId="264E2101" w14:textId="77777777" w:rsidR="0023674A" w:rsidRDefault="0023674A">
      <w:pPr>
        <w:rPr>
          <w:rFonts w:hint="eastAsia"/>
        </w:rPr>
      </w:pPr>
    </w:p>
    <w:p w14:paraId="39B13189" w14:textId="77777777" w:rsidR="0023674A" w:rsidRDefault="0023674A">
      <w:pPr>
        <w:rPr>
          <w:rFonts w:hint="eastAsia"/>
        </w:rPr>
      </w:pPr>
    </w:p>
    <w:p w14:paraId="142848AE" w14:textId="77777777" w:rsidR="0023674A" w:rsidRDefault="0023674A">
      <w:pPr>
        <w:rPr>
          <w:rFonts w:hint="eastAsia"/>
        </w:rPr>
      </w:pPr>
    </w:p>
    <w:p w14:paraId="0183B1F6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一、常见基础用字</w:t>
      </w:r>
    </w:p>
    <w:p w14:paraId="4E3A54D1" w14:textId="77777777" w:rsidR="0023674A" w:rsidRDefault="0023674A">
      <w:pPr>
        <w:rPr>
          <w:rFonts w:hint="eastAsia"/>
        </w:rPr>
      </w:pPr>
    </w:p>
    <w:p w14:paraId="31FE819D" w14:textId="77777777" w:rsidR="0023674A" w:rsidRDefault="0023674A">
      <w:pPr>
        <w:rPr>
          <w:rFonts w:hint="eastAsia"/>
        </w:rPr>
      </w:pPr>
    </w:p>
    <w:p w14:paraId="14BCDC88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"民" 是 "min" 发音中最具代表性的字，也是构成许多词语的核心部分，如 "人民"""民众" 等，体现了群体概念与社会属性。《说文解字》释其义为"众萌也"，揭示其指代普通百姓的本源。与之相关的还有"皿"部族徽号衍生出的"皿"字族汉字，体现了中华文明的造字智慧。</w:t>
      </w:r>
    </w:p>
    <w:p w14:paraId="3A66C9B2" w14:textId="77777777" w:rsidR="0023674A" w:rsidRDefault="0023674A">
      <w:pPr>
        <w:rPr>
          <w:rFonts w:hint="eastAsia"/>
        </w:rPr>
      </w:pPr>
    </w:p>
    <w:p w14:paraId="0A1F898C" w14:textId="77777777" w:rsidR="0023674A" w:rsidRDefault="0023674A">
      <w:pPr>
        <w:rPr>
          <w:rFonts w:hint="eastAsia"/>
        </w:rPr>
      </w:pPr>
    </w:p>
    <w:p w14:paraId="69E606D5" w14:textId="77777777" w:rsidR="0023674A" w:rsidRDefault="0023674A">
      <w:pPr>
        <w:rPr>
          <w:rFonts w:hint="eastAsia"/>
        </w:rPr>
      </w:pPr>
    </w:p>
    <w:p w14:paraId="14629D34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"敏" 字承载着快速反应之意，《论语·里仁》载"君子欲讷于言而敏于行"，突显言行敏捷的重要性。作为品德修养的象征，该字常用于人名或称号中，传递积极向上的精神特质。</w:t>
      </w:r>
    </w:p>
    <w:p w14:paraId="71D2CD92" w14:textId="77777777" w:rsidR="0023674A" w:rsidRDefault="0023674A">
      <w:pPr>
        <w:rPr>
          <w:rFonts w:hint="eastAsia"/>
        </w:rPr>
      </w:pPr>
    </w:p>
    <w:p w14:paraId="174E8AE9" w14:textId="77777777" w:rsidR="0023674A" w:rsidRDefault="0023674A">
      <w:pPr>
        <w:rPr>
          <w:rFonts w:hint="eastAsia"/>
        </w:rPr>
      </w:pPr>
    </w:p>
    <w:p w14:paraId="4D88FDF9" w14:textId="77777777" w:rsidR="0023674A" w:rsidRDefault="0023674A">
      <w:pPr>
        <w:rPr>
          <w:rFonts w:hint="eastAsia"/>
        </w:rPr>
      </w:pPr>
    </w:p>
    <w:p w14:paraId="365DAB57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"皿" 字本身虽读作 "min"（第三声），但作为部首广泛参与造字，衍生的"盘"""盆"""盏"等字均与容器相关，构成独特的器物文化体系。从新石器时代的彩陶到商周青铜器，无不体现着先民对生活器具的创造性改造。</w:t>
      </w:r>
    </w:p>
    <w:p w14:paraId="368606A6" w14:textId="77777777" w:rsidR="0023674A" w:rsidRDefault="0023674A">
      <w:pPr>
        <w:rPr>
          <w:rFonts w:hint="eastAsia"/>
        </w:rPr>
      </w:pPr>
    </w:p>
    <w:p w14:paraId="4AC9DF1B" w14:textId="77777777" w:rsidR="0023674A" w:rsidRDefault="0023674A">
      <w:pPr>
        <w:rPr>
          <w:rFonts w:hint="eastAsia"/>
        </w:rPr>
      </w:pPr>
    </w:p>
    <w:p w14:paraId="18BFB392" w14:textId="77777777" w:rsidR="0023674A" w:rsidRDefault="0023674A">
      <w:pPr>
        <w:rPr>
          <w:rFonts w:hint="eastAsia"/>
        </w:rPr>
      </w:pPr>
    </w:p>
    <w:p w14:paraId="1BCE8311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二、文学典籍中的高频字</w:t>
      </w:r>
    </w:p>
    <w:p w14:paraId="3E04DDE6" w14:textId="77777777" w:rsidR="0023674A" w:rsidRDefault="0023674A">
      <w:pPr>
        <w:rPr>
          <w:rFonts w:hint="eastAsia"/>
        </w:rPr>
      </w:pPr>
    </w:p>
    <w:p w14:paraId="2B7E1B30" w14:textId="77777777" w:rsidR="0023674A" w:rsidRDefault="0023674A">
      <w:pPr>
        <w:rPr>
          <w:rFonts w:hint="eastAsia"/>
        </w:rPr>
      </w:pPr>
    </w:p>
    <w:p w14:paraId="3A7A8BBF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"悯" 字凝聚着深切同情之意，杜甫《茅屋为秋风所破歌》中"安得广厦千万间，大庇天下寒士俱欢颜"的悯世情怀，正是通过此字精准传达。这种关注社会底层疾苦的文化传统，构成了中国文学的现实主义根基。</w:t>
      </w:r>
    </w:p>
    <w:p w14:paraId="3999533E" w14:textId="77777777" w:rsidR="0023674A" w:rsidRDefault="0023674A">
      <w:pPr>
        <w:rPr>
          <w:rFonts w:hint="eastAsia"/>
        </w:rPr>
      </w:pPr>
    </w:p>
    <w:p w14:paraId="12C2907F" w14:textId="77777777" w:rsidR="0023674A" w:rsidRDefault="0023674A">
      <w:pPr>
        <w:rPr>
          <w:rFonts w:hint="eastAsia"/>
        </w:rPr>
      </w:pPr>
    </w:p>
    <w:p w14:paraId="7C468345" w14:textId="77777777" w:rsidR="0023674A" w:rsidRDefault="0023674A">
      <w:pPr>
        <w:rPr>
          <w:rFonts w:hint="eastAsia"/>
        </w:rPr>
      </w:pPr>
    </w:p>
    <w:p w14:paraId="48A69DC7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"岷" 山水系名多见于古典文献，李白《蜀道难》描绘"蚕丛及鱼凫，开国何茫然"时，暗含对岷江流域古蜀文明的追溯。现代地理学研究表明，岷山不仅是长江上游重要分水岭，更是中华文明多元起源的重要见证区域。</w:t>
      </w:r>
    </w:p>
    <w:p w14:paraId="009DB677" w14:textId="77777777" w:rsidR="0023674A" w:rsidRDefault="0023674A">
      <w:pPr>
        <w:rPr>
          <w:rFonts w:hint="eastAsia"/>
        </w:rPr>
      </w:pPr>
    </w:p>
    <w:p w14:paraId="321A2582" w14:textId="77777777" w:rsidR="0023674A" w:rsidRDefault="0023674A">
      <w:pPr>
        <w:rPr>
          <w:rFonts w:hint="eastAsia"/>
        </w:rPr>
      </w:pPr>
    </w:p>
    <w:p w14:paraId="7D72F7D1" w14:textId="77777777" w:rsidR="0023674A" w:rsidRDefault="0023674A">
      <w:pPr>
        <w:rPr>
          <w:rFonts w:hint="eastAsia"/>
        </w:rPr>
      </w:pPr>
    </w:p>
    <w:p w14:paraId="7858AFFC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"冥" 字在道家典籍中蕴含玄妙哲理，《庄子·大宗师》言"瞻彼阕者，虚室生白，吉祥止止"，借冥想状态阐释超然物外的精神境界。这种天人合一的思想，深刻影响着中国传统哲学的发展路径。</w:t>
      </w:r>
    </w:p>
    <w:p w14:paraId="0E3B4BAC" w14:textId="77777777" w:rsidR="0023674A" w:rsidRDefault="0023674A">
      <w:pPr>
        <w:rPr>
          <w:rFonts w:hint="eastAsia"/>
        </w:rPr>
      </w:pPr>
    </w:p>
    <w:p w14:paraId="161A0686" w14:textId="77777777" w:rsidR="0023674A" w:rsidRDefault="0023674A">
      <w:pPr>
        <w:rPr>
          <w:rFonts w:hint="eastAsia"/>
        </w:rPr>
      </w:pPr>
    </w:p>
    <w:p w14:paraId="61BE4937" w14:textId="77777777" w:rsidR="0023674A" w:rsidRDefault="0023674A">
      <w:pPr>
        <w:rPr>
          <w:rFonts w:hint="eastAsia"/>
        </w:rPr>
      </w:pPr>
    </w:p>
    <w:p w14:paraId="4612E45F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三、专业领域术语词汇</w:t>
      </w:r>
    </w:p>
    <w:p w14:paraId="0E8BF748" w14:textId="77777777" w:rsidR="0023674A" w:rsidRDefault="0023674A">
      <w:pPr>
        <w:rPr>
          <w:rFonts w:hint="eastAsia"/>
        </w:rPr>
      </w:pPr>
    </w:p>
    <w:p w14:paraId="7A55E6B1" w14:textId="77777777" w:rsidR="0023674A" w:rsidRDefault="0023674A">
      <w:pPr>
        <w:rPr>
          <w:rFonts w:hint="eastAsia"/>
        </w:rPr>
      </w:pPr>
    </w:p>
    <w:p w14:paraId="679CB63F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医学名词"敏化现象"描述机体免疫系统异常反应机制，涉及Ⅰ型变态反应病理过程。相关术语如"过敏原"""肥大细胞脱颗粒"构成完整的免疫学知识体系，为临床诊疗提供理论基础。</w:t>
      </w:r>
    </w:p>
    <w:p w14:paraId="1C77A1C4" w14:textId="77777777" w:rsidR="0023674A" w:rsidRDefault="0023674A">
      <w:pPr>
        <w:rPr>
          <w:rFonts w:hint="eastAsia"/>
        </w:rPr>
      </w:pPr>
    </w:p>
    <w:p w14:paraId="0259153A" w14:textId="77777777" w:rsidR="0023674A" w:rsidRDefault="0023674A">
      <w:pPr>
        <w:rPr>
          <w:rFonts w:hint="eastAsia"/>
        </w:rPr>
      </w:pPr>
    </w:p>
    <w:p w14:paraId="66489C7F" w14:textId="77777777" w:rsidR="0023674A" w:rsidRDefault="0023674A">
      <w:pPr>
        <w:rPr>
          <w:rFonts w:hint="eastAsia"/>
        </w:rPr>
      </w:pPr>
    </w:p>
    <w:p w14:paraId="038BB142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地质学范畴内，"岷江群"特指特定地层构造单元，包含泥盆纪至二叠纪沉积岩系。该区域的化石群落为研究古地理环境变迁提供了珍贵实证材料，见证着地球演化历程的阶段性特征。</w:t>
      </w:r>
    </w:p>
    <w:p w14:paraId="45A22D1D" w14:textId="77777777" w:rsidR="0023674A" w:rsidRDefault="0023674A">
      <w:pPr>
        <w:rPr>
          <w:rFonts w:hint="eastAsia"/>
        </w:rPr>
      </w:pPr>
    </w:p>
    <w:p w14:paraId="7A96798D" w14:textId="77777777" w:rsidR="0023674A" w:rsidRDefault="0023674A">
      <w:pPr>
        <w:rPr>
          <w:rFonts w:hint="eastAsia"/>
        </w:rPr>
      </w:pPr>
    </w:p>
    <w:p w14:paraId="226DCD2E" w14:textId="77777777" w:rsidR="0023674A" w:rsidRDefault="0023674A">
      <w:pPr>
        <w:rPr>
          <w:rFonts w:hint="eastAsia"/>
        </w:rPr>
      </w:pPr>
    </w:p>
    <w:p w14:paraId="52FE1521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信息技术领域出现"微指令集架构"（MIS），通过分解复杂指令为简单操作单元提升处理效率。这类专业术语反映了现代科技不断追求精密化、高效化的发展趋势，彰显知识体系的深化拓展。</w:t>
      </w:r>
    </w:p>
    <w:p w14:paraId="7EB0B397" w14:textId="77777777" w:rsidR="0023674A" w:rsidRDefault="0023674A">
      <w:pPr>
        <w:rPr>
          <w:rFonts w:hint="eastAsia"/>
        </w:rPr>
      </w:pPr>
    </w:p>
    <w:p w14:paraId="394EAA45" w14:textId="77777777" w:rsidR="0023674A" w:rsidRDefault="0023674A">
      <w:pPr>
        <w:rPr>
          <w:rFonts w:hint="eastAsia"/>
        </w:rPr>
      </w:pPr>
    </w:p>
    <w:p w14:paraId="48444B05" w14:textId="77777777" w:rsidR="0023674A" w:rsidRDefault="0023674A">
      <w:pPr>
        <w:rPr>
          <w:rFonts w:hint="eastAsia"/>
        </w:rPr>
      </w:pPr>
    </w:p>
    <w:p w14:paraId="1068E69D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四、文化传承与创新实践</w:t>
      </w:r>
    </w:p>
    <w:p w14:paraId="473B0DD0" w14:textId="77777777" w:rsidR="0023674A" w:rsidRDefault="0023674A">
      <w:pPr>
        <w:rPr>
          <w:rFonts w:hint="eastAsia"/>
        </w:rPr>
      </w:pPr>
    </w:p>
    <w:p w14:paraId="3AC0133F" w14:textId="77777777" w:rsidR="0023674A" w:rsidRDefault="0023674A">
      <w:pPr>
        <w:rPr>
          <w:rFonts w:hint="eastAsia"/>
        </w:rPr>
      </w:pPr>
    </w:p>
    <w:p w14:paraId="5D91F88D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在非物质文化遗产保护中，"闽剧"作为福建地方戏曲代表获得重点扶持。其唱腔融合弋阳腔与当地民歌，表演程式独具特色，展现出中华戏剧艺术的多样性与包容性。</w:t>
      </w:r>
    </w:p>
    <w:p w14:paraId="46E40CE5" w14:textId="77777777" w:rsidR="0023674A" w:rsidRDefault="0023674A">
      <w:pPr>
        <w:rPr>
          <w:rFonts w:hint="eastAsia"/>
        </w:rPr>
      </w:pPr>
    </w:p>
    <w:p w14:paraId="77A9B67C" w14:textId="77777777" w:rsidR="0023674A" w:rsidRDefault="0023674A">
      <w:pPr>
        <w:rPr>
          <w:rFonts w:hint="eastAsia"/>
        </w:rPr>
      </w:pPr>
    </w:p>
    <w:p w14:paraId="3025E62B" w14:textId="77777777" w:rsidR="0023674A" w:rsidRDefault="0023674A">
      <w:pPr>
        <w:rPr>
          <w:rFonts w:hint="eastAsia"/>
        </w:rPr>
      </w:pPr>
    </w:p>
    <w:p w14:paraId="30DAF527" w14:textId="77777777" w:rsidR="0023674A" w:rsidRDefault="0023674A">
      <w:pPr>
        <w:rPr>
          <w:rFonts w:hint="eastAsia"/>
        </w:rPr>
      </w:pPr>
      <w:r>
        <w:rPr>
          <w:rFonts w:hint="eastAsia"/>
        </w:rPr>
        <w:tab/>
        <w:t>现代设计领域兴起"极简主义"风潮，"简约而不简单"的设计理念颠覆传统审美范式。众多品牌通过精简产品线条、优化用户体验重新定义市场规则，推动文化创意产业升级转型。</w:t>
      </w:r>
    </w:p>
    <w:p w14:paraId="03239B84" w14:textId="77777777" w:rsidR="0023674A" w:rsidRDefault="0023674A">
      <w:pPr>
        <w:rPr>
          <w:rFonts w:hint="eastAsia"/>
        </w:rPr>
      </w:pPr>
    </w:p>
    <w:p w14:paraId="2F9DB7F8" w14:textId="77777777" w:rsidR="0023674A" w:rsidRDefault="0023674A">
      <w:pPr>
        <w:rPr>
          <w:rFonts w:hint="eastAsia"/>
        </w:rPr>
      </w:pPr>
    </w:p>
    <w:p w14:paraId="4455912D" w14:textId="77777777" w:rsidR="0023674A" w:rsidRDefault="0023674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A7CBB25" w14:textId="50A77C3A" w:rsidR="00466588" w:rsidRDefault="00466588"/>
    <w:sectPr w:rsidR="00466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88"/>
    <w:rsid w:val="0023674A"/>
    <w:rsid w:val="00466588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BFC07-DC09-4F01-BC31-CA4352E5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