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BF09" w14:textId="77777777" w:rsidR="007B21C0" w:rsidRDefault="007B21C0">
      <w:pPr>
        <w:rPr>
          <w:rFonts w:hint="eastAsia"/>
        </w:rPr>
      </w:pPr>
    </w:p>
    <w:p w14:paraId="3873FB1F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lei拼音声调怎么写的——拼音声调基础解析</w:t>
      </w:r>
    </w:p>
    <w:p w14:paraId="3E3554B1" w14:textId="77777777" w:rsidR="007B21C0" w:rsidRDefault="007B21C0">
      <w:pPr>
        <w:rPr>
          <w:rFonts w:hint="eastAsia"/>
        </w:rPr>
      </w:pPr>
    </w:p>
    <w:p w14:paraId="32B41410" w14:textId="77777777" w:rsidR="007B21C0" w:rsidRDefault="007B21C0">
      <w:pPr>
        <w:rPr>
          <w:rFonts w:hint="eastAsia"/>
        </w:rPr>
      </w:pPr>
    </w:p>
    <w:p w14:paraId="5F9941B4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拼音是汉语学习的基础工具之一，而声调作为拼音的"灵魂"，直接影响词义的表达。字母“l-ei”组合的拼音声调标注看似简单，却包含着汉语拼音系统的独特规则。本文将从声调标记规则、常见组合形式及实际应用场景三个维度，系统解析“lei”在不同声调下的书写规范。</w:t>
      </w:r>
    </w:p>
    <w:p w14:paraId="1694C912" w14:textId="77777777" w:rsidR="007B21C0" w:rsidRDefault="007B21C0">
      <w:pPr>
        <w:rPr>
          <w:rFonts w:hint="eastAsia"/>
        </w:rPr>
      </w:pPr>
    </w:p>
    <w:p w14:paraId="46D75DE5" w14:textId="77777777" w:rsidR="007B21C0" w:rsidRDefault="007B21C0">
      <w:pPr>
        <w:rPr>
          <w:rFonts w:hint="eastAsia"/>
        </w:rPr>
      </w:pPr>
    </w:p>
    <w:p w14:paraId="7EC39805" w14:textId="77777777" w:rsidR="007B21C0" w:rsidRDefault="007B21C0">
      <w:pPr>
        <w:rPr>
          <w:rFonts w:hint="eastAsia"/>
        </w:rPr>
      </w:pPr>
    </w:p>
    <w:p w14:paraId="51B559C9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一、汉语拼音四声标记原则</w:t>
      </w:r>
    </w:p>
    <w:p w14:paraId="4C109E53" w14:textId="77777777" w:rsidR="007B21C0" w:rsidRDefault="007B21C0">
      <w:pPr>
        <w:rPr>
          <w:rFonts w:hint="eastAsia"/>
        </w:rPr>
      </w:pPr>
    </w:p>
    <w:p w14:paraId="1676F797" w14:textId="77777777" w:rsidR="007B21C0" w:rsidRDefault="007B21C0">
      <w:pPr>
        <w:rPr>
          <w:rFonts w:hint="eastAsia"/>
        </w:rPr>
      </w:pPr>
    </w:p>
    <w:p w14:paraId="5F8827E6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汉语拼音共有四个声调：阴平（ˉ）、阳平（ˊ）、上声（ˇ）、去声（ˋ），分别对应数字1-4的标记方式。标记原则遵循"在主要元音上标调"，韵母结构中优先标注在韵腹（主要元音）上。以"lei"为例，其韵母"ei"中字母“e”作为主要元音，因此所有声调符号均标记在“e”上方。这一规则确保了声调位置的规范性和可识别性。</w:t>
      </w:r>
    </w:p>
    <w:p w14:paraId="262E44E0" w14:textId="77777777" w:rsidR="007B21C0" w:rsidRDefault="007B21C0">
      <w:pPr>
        <w:rPr>
          <w:rFonts w:hint="eastAsia"/>
        </w:rPr>
      </w:pPr>
    </w:p>
    <w:p w14:paraId="3AE8AED9" w14:textId="77777777" w:rsidR="007B21C0" w:rsidRDefault="007B21C0">
      <w:pPr>
        <w:rPr>
          <w:rFonts w:hint="eastAsia"/>
        </w:rPr>
      </w:pPr>
    </w:p>
    <w:p w14:paraId="0E52837A" w14:textId="77777777" w:rsidR="007B21C0" w:rsidRDefault="007B21C0">
      <w:pPr>
        <w:rPr>
          <w:rFonts w:hint="eastAsia"/>
        </w:rPr>
      </w:pPr>
    </w:p>
    <w:p w14:paraId="73234551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二、四声具体形态解析</w:t>
      </w:r>
    </w:p>
    <w:p w14:paraId="177474C2" w14:textId="77777777" w:rsidR="007B21C0" w:rsidRDefault="007B21C0">
      <w:pPr>
        <w:rPr>
          <w:rFonts w:hint="eastAsia"/>
        </w:rPr>
      </w:pPr>
    </w:p>
    <w:p w14:paraId="1FAE84C9" w14:textId="77777777" w:rsidR="007B21C0" w:rsidRDefault="007B21C0">
      <w:pPr>
        <w:rPr>
          <w:rFonts w:hint="eastAsia"/>
        </w:rPr>
      </w:pPr>
    </w:p>
    <w:p w14:paraId="32541A6D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阴平（lēi）多用于象声词或特殊词汇，如拟声词"嘞"；阳平（léi）常见于日常词汇如"雷电"；上声（lěi）在叠词中常见，如"累累"；去声（lèi）使用频率最高，涵盖"劳累"""类别"等词汇。值得注意的是，轻声（lēi）虽无固定调值，但属于独立声调现象，如助词"的"。通过具体例句："雷雨（léiyǔ）打落了累（lěi）累果实，人们累（lèi）得直喘气"，可直观感受四声的语言张力。</w:t>
      </w:r>
    </w:p>
    <w:p w14:paraId="467F8A50" w14:textId="77777777" w:rsidR="007B21C0" w:rsidRDefault="007B21C0">
      <w:pPr>
        <w:rPr>
          <w:rFonts w:hint="eastAsia"/>
        </w:rPr>
      </w:pPr>
    </w:p>
    <w:p w14:paraId="1DCA72E6" w14:textId="77777777" w:rsidR="007B21C0" w:rsidRDefault="007B21C0">
      <w:pPr>
        <w:rPr>
          <w:rFonts w:hint="eastAsia"/>
        </w:rPr>
      </w:pPr>
    </w:p>
    <w:p w14:paraId="684AB08D" w14:textId="77777777" w:rsidR="007B21C0" w:rsidRDefault="007B21C0">
      <w:pPr>
        <w:rPr>
          <w:rFonts w:hint="eastAsia"/>
        </w:rPr>
      </w:pPr>
    </w:p>
    <w:p w14:paraId="5DACD7E4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三、易混淆组合辨析</w:t>
      </w:r>
    </w:p>
    <w:p w14:paraId="063CF50E" w14:textId="77777777" w:rsidR="007B21C0" w:rsidRDefault="007B21C0">
      <w:pPr>
        <w:rPr>
          <w:rFonts w:hint="eastAsia"/>
        </w:rPr>
      </w:pPr>
    </w:p>
    <w:p w14:paraId="54B2D189" w14:textId="77777777" w:rsidR="007B21C0" w:rsidRDefault="007B21C0">
      <w:pPr>
        <w:rPr>
          <w:rFonts w:hint="eastAsia"/>
        </w:rPr>
      </w:pPr>
    </w:p>
    <w:p w14:paraId="5D55143E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当"lei"作为复合韵母出现时，需注意与类似结构的区别。例如"lei"与"lüe"因声母不同产生韵母形态变化，"lüe"的声调始终标注在"e"上。而特殊发音组合如"nèiléi"（内类，音译词中可能出现的结构）则需结合具体语境判断。通过对比练习"雷厉风行（léilìfēngxíng）"与"内敛风格（nèiliàngfēnggé）"，能有效强化声调与韵母的对应记忆。</w:t>
      </w:r>
    </w:p>
    <w:p w14:paraId="3E5691BC" w14:textId="77777777" w:rsidR="007B21C0" w:rsidRDefault="007B21C0">
      <w:pPr>
        <w:rPr>
          <w:rFonts w:hint="eastAsia"/>
        </w:rPr>
      </w:pPr>
    </w:p>
    <w:p w14:paraId="1918E071" w14:textId="77777777" w:rsidR="007B21C0" w:rsidRDefault="007B21C0">
      <w:pPr>
        <w:rPr>
          <w:rFonts w:hint="eastAsia"/>
        </w:rPr>
      </w:pPr>
    </w:p>
    <w:p w14:paraId="0FC42518" w14:textId="77777777" w:rsidR="007B21C0" w:rsidRDefault="007B21C0">
      <w:pPr>
        <w:rPr>
          <w:rFonts w:hint="eastAsia"/>
        </w:rPr>
      </w:pPr>
    </w:p>
    <w:p w14:paraId="26F034F5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四、声调标注的实践要领</w:t>
      </w:r>
    </w:p>
    <w:p w14:paraId="0B3263AA" w14:textId="77777777" w:rsidR="007B21C0" w:rsidRDefault="007B21C0">
      <w:pPr>
        <w:rPr>
          <w:rFonts w:hint="eastAsia"/>
        </w:rPr>
      </w:pPr>
    </w:p>
    <w:p w14:paraId="7C96AB7C" w14:textId="77777777" w:rsidR="007B21C0" w:rsidRDefault="007B21C0">
      <w:pPr>
        <w:rPr>
          <w:rFonts w:hint="eastAsia"/>
        </w:rPr>
      </w:pPr>
    </w:p>
    <w:p w14:paraId="199ABEAE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书写时需严格遵循"先标aoe，再标iuü"的优先级规则。对于复韵母结构，虽然"lei"中字母"e"实际发音偏向复合元音[e?]，但声调仍标注在视觉中心字母上。数字化时代，拼音输入法自带的声调检测功能可作为辅助工具，如输入"lei3"即可自动显示为"lěi"。教师批改作业时常发现学生误将"雷"写成"lèi"，实则是未理解声韵组合与调值的关系。</w:t>
      </w:r>
    </w:p>
    <w:p w14:paraId="536F18BB" w14:textId="77777777" w:rsidR="007B21C0" w:rsidRDefault="007B21C0">
      <w:pPr>
        <w:rPr>
          <w:rFonts w:hint="eastAsia"/>
        </w:rPr>
      </w:pPr>
    </w:p>
    <w:p w14:paraId="7A5CC999" w14:textId="77777777" w:rsidR="007B21C0" w:rsidRDefault="007B21C0">
      <w:pPr>
        <w:rPr>
          <w:rFonts w:hint="eastAsia"/>
        </w:rPr>
      </w:pPr>
    </w:p>
    <w:p w14:paraId="53ED3A10" w14:textId="77777777" w:rsidR="007B21C0" w:rsidRDefault="007B21C0">
      <w:pPr>
        <w:rPr>
          <w:rFonts w:hint="eastAsia"/>
        </w:rPr>
      </w:pPr>
    </w:p>
    <w:p w14:paraId="03129A5A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五、文化维度中的声调魅力</w:t>
      </w:r>
    </w:p>
    <w:p w14:paraId="6131ED19" w14:textId="77777777" w:rsidR="007B21C0" w:rsidRDefault="007B21C0">
      <w:pPr>
        <w:rPr>
          <w:rFonts w:hint="eastAsia"/>
        </w:rPr>
      </w:pPr>
    </w:p>
    <w:p w14:paraId="686BDFF4" w14:textId="77777777" w:rsidR="007B21C0" w:rsidRDefault="007B21C0">
      <w:pPr>
        <w:rPr>
          <w:rFonts w:hint="eastAsia"/>
        </w:rPr>
      </w:pPr>
    </w:p>
    <w:p w14:paraId="0765998D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声调不仅是语言工具，更是文化密码。古诗平仄讲究"一三五不论，二四六分明"，如杜甫《登高》中"风急天高猿啸哀（āo）"的抑扬顿挫，与现代汉语声调体系一脉相承。方言区学习者需特别注意，粤语保留入声但普通话已派入四声，如"力"在粤语为入声（lik）对应普通话去声（lì）。理解声调演变史，能更深刻体会汉语语音的系统性。</w:t>
      </w:r>
    </w:p>
    <w:p w14:paraId="765E4A45" w14:textId="77777777" w:rsidR="007B21C0" w:rsidRDefault="007B21C0">
      <w:pPr>
        <w:rPr>
          <w:rFonts w:hint="eastAsia"/>
        </w:rPr>
      </w:pPr>
    </w:p>
    <w:p w14:paraId="2B7C455F" w14:textId="77777777" w:rsidR="007B21C0" w:rsidRDefault="007B21C0">
      <w:pPr>
        <w:rPr>
          <w:rFonts w:hint="eastAsia"/>
        </w:rPr>
      </w:pPr>
    </w:p>
    <w:p w14:paraId="53D8C5FC" w14:textId="77777777" w:rsidR="007B21C0" w:rsidRDefault="007B21C0">
      <w:pPr>
        <w:rPr>
          <w:rFonts w:hint="eastAsia"/>
        </w:rPr>
      </w:pPr>
    </w:p>
    <w:p w14:paraId="59B83A67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六、科技时代的声调应用</w:t>
      </w:r>
    </w:p>
    <w:p w14:paraId="6368509A" w14:textId="77777777" w:rsidR="007B21C0" w:rsidRDefault="007B21C0">
      <w:pPr>
        <w:rPr>
          <w:rFonts w:hint="eastAsia"/>
        </w:rPr>
      </w:pPr>
    </w:p>
    <w:p w14:paraId="0E4E2352" w14:textId="77777777" w:rsidR="007B21C0" w:rsidRDefault="007B21C0">
      <w:pPr>
        <w:rPr>
          <w:rFonts w:hint="eastAsia"/>
        </w:rPr>
      </w:pPr>
    </w:p>
    <w:p w14:paraId="2FF8E9A2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现代语音识别技术将声调视为关键参数，错误声调可能导致语义完全改变。在智能客服系统中，"lèi máng（累忙）"可能被误判为"lěi máng（雷忙）"。语言学习APP通过声调可视化训练帮助用户精准发音：例如标注"l-e-i"时用动态颜色区分四声，在听觉反馈基础上增强视觉记忆。这些技术创新正推动着拼音教学的智能化发展。</w:t>
      </w:r>
    </w:p>
    <w:p w14:paraId="3E39FB99" w14:textId="77777777" w:rsidR="007B21C0" w:rsidRDefault="007B21C0">
      <w:pPr>
        <w:rPr>
          <w:rFonts w:hint="eastAsia"/>
        </w:rPr>
      </w:pPr>
    </w:p>
    <w:p w14:paraId="3262029A" w14:textId="77777777" w:rsidR="007B21C0" w:rsidRDefault="007B21C0">
      <w:pPr>
        <w:rPr>
          <w:rFonts w:hint="eastAsia"/>
        </w:rPr>
      </w:pPr>
    </w:p>
    <w:p w14:paraId="32BCF3BF" w14:textId="77777777" w:rsidR="007B21C0" w:rsidRDefault="007B21C0">
      <w:pPr>
        <w:rPr>
          <w:rFonts w:hint="eastAsia"/>
        </w:rPr>
      </w:pPr>
    </w:p>
    <w:p w14:paraId="43B044D0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最后的总结：声调——汉语的第二层语法</w:t>
      </w:r>
    </w:p>
    <w:p w14:paraId="04C2497E" w14:textId="77777777" w:rsidR="007B21C0" w:rsidRDefault="007B21C0">
      <w:pPr>
        <w:rPr>
          <w:rFonts w:hint="eastAsia"/>
        </w:rPr>
      </w:pPr>
    </w:p>
    <w:p w14:paraId="49B35432" w14:textId="77777777" w:rsidR="007B21C0" w:rsidRDefault="007B21C0">
      <w:pPr>
        <w:rPr>
          <w:rFonts w:hint="eastAsia"/>
        </w:rPr>
      </w:pPr>
    </w:p>
    <w:p w14:paraId="67A20964" w14:textId="77777777" w:rsidR="007B21C0" w:rsidRDefault="007B21C0">
      <w:pPr>
        <w:rPr>
          <w:rFonts w:hint="eastAsia"/>
        </w:rPr>
      </w:pPr>
      <w:r>
        <w:rPr>
          <w:rFonts w:hint="eastAsia"/>
        </w:rPr>
        <w:tab/>
        <w:t>从甲骨文的刻画符号到现代标准汉语，声调始终是汉语区别于表音文字的核心特征。掌握"lei"类拼音的书写规范，本质是建立对汉语声韵系统的立体认知。建议学习者通过古诗词朗诵、方言对比、智能工具练习等多维度训练，在语言实践中体悟声调承载的文化密码与技术价值。记住：每个声调标记都是打开汉语宝库的钥匙，精准的书写是深度交流的基础。</w:t>
      </w:r>
    </w:p>
    <w:p w14:paraId="50C2D964" w14:textId="77777777" w:rsidR="007B21C0" w:rsidRDefault="007B21C0">
      <w:pPr>
        <w:rPr>
          <w:rFonts w:hint="eastAsia"/>
        </w:rPr>
      </w:pPr>
    </w:p>
    <w:p w14:paraId="3E8D34A8" w14:textId="77777777" w:rsidR="007B21C0" w:rsidRDefault="007B21C0">
      <w:pPr>
        <w:rPr>
          <w:rFonts w:hint="eastAsia"/>
        </w:rPr>
      </w:pPr>
    </w:p>
    <w:p w14:paraId="4688AEA6" w14:textId="77777777" w:rsidR="007B21C0" w:rsidRDefault="007B2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F256D" w14:textId="4A29F429" w:rsidR="0077273D" w:rsidRDefault="0077273D"/>
    <w:sectPr w:rsidR="0077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3D"/>
    <w:rsid w:val="0077273D"/>
    <w:rsid w:val="007B21C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C3F51-3ADB-4CD0-9275-29B4EF61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