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35F4" w14:textId="77777777" w:rsidR="005B5E67" w:rsidRDefault="005B5E67">
      <w:pPr>
        <w:rPr>
          <w:rFonts w:hint="eastAsia"/>
        </w:rPr>
      </w:pPr>
    </w:p>
    <w:p w14:paraId="75F77B58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26个拼音四线三格正确写法</w:t>
      </w:r>
    </w:p>
    <w:p w14:paraId="6EDE6349" w14:textId="77777777" w:rsidR="005B5E67" w:rsidRDefault="005B5E67">
      <w:pPr>
        <w:rPr>
          <w:rFonts w:hint="eastAsia"/>
        </w:rPr>
      </w:pPr>
    </w:p>
    <w:p w14:paraId="17F42421" w14:textId="77777777" w:rsidR="005B5E67" w:rsidRDefault="005B5E67">
      <w:pPr>
        <w:rPr>
          <w:rFonts w:hint="eastAsia"/>
        </w:rPr>
      </w:pPr>
    </w:p>
    <w:p w14:paraId="78A2F7E4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汉语拼音作为汉字读音的标准化工具，在汉语学习中具有重要地位。掌握26个拼音字母在四线三格中的正确书写方式，不仅是语文学习的基石，更是培养书写规范的关键。四线三格由上、中、下三条横线组成，中间一格为基准线，字母的笔画需严格遵循空间分布规则。</w:t>
      </w:r>
    </w:p>
    <w:p w14:paraId="4AEA8936" w14:textId="77777777" w:rsidR="005B5E67" w:rsidRDefault="005B5E67">
      <w:pPr>
        <w:rPr>
          <w:rFonts w:hint="eastAsia"/>
        </w:rPr>
      </w:pPr>
    </w:p>
    <w:p w14:paraId="3C912646" w14:textId="77777777" w:rsidR="005B5E67" w:rsidRDefault="005B5E67">
      <w:pPr>
        <w:rPr>
          <w:rFonts w:hint="eastAsia"/>
        </w:rPr>
      </w:pPr>
    </w:p>
    <w:p w14:paraId="78C30DC8" w14:textId="77777777" w:rsidR="005B5E67" w:rsidRDefault="005B5E67">
      <w:pPr>
        <w:rPr>
          <w:rFonts w:hint="eastAsia"/>
        </w:rPr>
      </w:pPr>
    </w:p>
    <w:p w14:paraId="5D444EAB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单韵母的书写规则</w:t>
      </w:r>
    </w:p>
    <w:p w14:paraId="09A6530A" w14:textId="77777777" w:rsidR="005B5E67" w:rsidRDefault="005B5E67">
      <w:pPr>
        <w:rPr>
          <w:rFonts w:hint="eastAsia"/>
        </w:rPr>
      </w:pPr>
    </w:p>
    <w:p w14:paraId="59B1D2ED" w14:textId="77777777" w:rsidR="005B5E67" w:rsidRDefault="005B5E67">
      <w:pPr>
        <w:rPr>
          <w:rFonts w:hint="eastAsia"/>
        </w:rPr>
      </w:pPr>
    </w:p>
    <w:p w14:paraId="7A8E492F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单韵母a、o、e、i、u、ü在四线三格中均占中格。以字母a为例，书写时从左半圆起始，顺时针收笔至竖右弯，整体形态饱满且位于中格中央。字母o呈标准圆形，起笔需与基准线保持微小间距，确保圆润流畅。字母i的点必须位于上半格正中，竖画垂直居于中格底部，体现平衡美感。u与ü的书写类似，但ü需在u的竖右弯基础上添加两点，且两点需对齐竖线。</w:t>
      </w:r>
    </w:p>
    <w:p w14:paraId="256D3EAF" w14:textId="77777777" w:rsidR="005B5E67" w:rsidRDefault="005B5E67">
      <w:pPr>
        <w:rPr>
          <w:rFonts w:hint="eastAsia"/>
        </w:rPr>
      </w:pPr>
    </w:p>
    <w:p w14:paraId="104D6D73" w14:textId="77777777" w:rsidR="005B5E67" w:rsidRDefault="005B5E67">
      <w:pPr>
        <w:rPr>
          <w:rFonts w:hint="eastAsia"/>
        </w:rPr>
      </w:pPr>
    </w:p>
    <w:p w14:paraId="32C793DA" w14:textId="77777777" w:rsidR="005B5E67" w:rsidRDefault="005B5E67">
      <w:pPr>
        <w:rPr>
          <w:rFonts w:hint="eastAsia"/>
        </w:rPr>
      </w:pPr>
    </w:p>
    <w:p w14:paraId="1CFF846E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声母的笔画规范</w:t>
      </w:r>
    </w:p>
    <w:p w14:paraId="3187718C" w14:textId="77777777" w:rsidR="005B5E67" w:rsidRDefault="005B5E67">
      <w:pPr>
        <w:rPr>
          <w:rFonts w:hint="eastAsia"/>
        </w:rPr>
      </w:pPr>
    </w:p>
    <w:p w14:paraId="2A2A7EAB" w14:textId="77777777" w:rsidR="005B5E67" w:rsidRDefault="005B5E67">
      <w:pPr>
        <w:rPr>
          <w:rFonts w:hint="eastAsia"/>
        </w:rPr>
      </w:pPr>
    </w:p>
    <w:p w14:paraId="2ACF4EAE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声母b、d、f等包含竖画或半圆的字母需特别注意空间分配。字母b由竖与半圆组成，竖画需占据下格三分之一高度，半圆饱满贴合中上格。f的横线应贯穿中上格，竖右弯适度延伸至下格。g、j、p等带有下延伸笔画的字母需把控下格占比，如g的尾部圆钩不得超过下格底线的二分之一。整体而言，声母书写需兼顾重心平衡，避免笔画交叉粘连。</w:t>
      </w:r>
    </w:p>
    <w:p w14:paraId="161AD0AE" w14:textId="77777777" w:rsidR="005B5E67" w:rsidRDefault="005B5E67">
      <w:pPr>
        <w:rPr>
          <w:rFonts w:hint="eastAsia"/>
        </w:rPr>
      </w:pPr>
    </w:p>
    <w:p w14:paraId="11AE5F0F" w14:textId="77777777" w:rsidR="005B5E67" w:rsidRDefault="005B5E67">
      <w:pPr>
        <w:rPr>
          <w:rFonts w:hint="eastAsia"/>
        </w:rPr>
      </w:pPr>
    </w:p>
    <w:p w14:paraId="27F486FE" w14:textId="77777777" w:rsidR="005B5E67" w:rsidRDefault="005B5E67">
      <w:pPr>
        <w:rPr>
          <w:rFonts w:hint="eastAsia"/>
        </w:rPr>
      </w:pPr>
    </w:p>
    <w:p w14:paraId="6A8AE9F7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复韵母与鼻韵母的组合书写</w:t>
      </w:r>
    </w:p>
    <w:p w14:paraId="71A7CFBD" w14:textId="77777777" w:rsidR="005B5E67" w:rsidRDefault="005B5E67">
      <w:pPr>
        <w:rPr>
          <w:rFonts w:hint="eastAsia"/>
        </w:rPr>
      </w:pPr>
    </w:p>
    <w:p w14:paraId="2C89C5B0" w14:textId="77777777" w:rsidR="005B5E67" w:rsidRDefault="005B5E67">
      <w:pPr>
        <w:rPr>
          <w:rFonts w:hint="eastAsia"/>
        </w:rPr>
      </w:pPr>
    </w:p>
    <w:p w14:paraId="74B3A381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复韵母如ai、ei、ui由两个单韵母组合而成，书写时需保持各部分的独立性。如ai中a占中格上半部分，i的点精准置于上格中线。鼻韵母ang、eng等需特别注意g的书写规范，确保尾部圆润且不破坏整体结构。多笔画韵母须按书写顺序分步完成，以ai为例，先完成a的主体结构，再补充i的竖与点，形成连贯美观的整体形态。</w:t>
      </w:r>
    </w:p>
    <w:p w14:paraId="1F809D57" w14:textId="77777777" w:rsidR="005B5E67" w:rsidRDefault="005B5E67">
      <w:pPr>
        <w:rPr>
          <w:rFonts w:hint="eastAsia"/>
        </w:rPr>
      </w:pPr>
    </w:p>
    <w:p w14:paraId="1D77CA76" w14:textId="77777777" w:rsidR="005B5E67" w:rsidRDefault="005B5E67">
      <w:pPr>
        <w:rPr>
          <w:rFonts w:hint="eastAsia"/>
        </w:rPr>
      </w:pPr>
    </w:p>
    <w:p w14:paraId="41830E45" w14:textId="77777777" w:rsidR="005B5E67" w:rsidRDefault="005B5E67">
      <w:pPr>
        <w:rPr>
          <w:rFonts w:hint="eastAsia"/>
        </w:rPr>
      </w:pPr>
    </w:p>
    <w:p w14:paraId="0631ACE1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整体认读音节的特殊处理</w:t>
      </w:r>
    </w:p>
    <w:p w14:paraId="3E1D4024" w14:textId="77777777" w:rsidR="005B5E67" w:rsidRDefault="005B5E67">
      <w:pPr>
        <w:rPr>
          <w:rFonts w:hint="eastAsia"/>
        </w:rPr>
      </w:pPr>
    </w:p>
    <w:p w14:paraId="430AF13E" w14:textId="77777777" w:rsidR="005B5E67" w:rsidRDefault="005B5E67">
      <w:pPr>
        <w:rPr>
          <w:rFonts w:hint="eastAsia"/>
        </w:rPr>
      </w:pPr>
    </w:p>
    <w:p w14:paraId="7B42A493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整体认读音节zi、ci、si等字母组合需保持紧凑结构。z的斜线需与基准线成45度夹角，i的点保持标准间距。zh、ch、sh等带翘舌音标记的音节，r的弯曲弧度需恰好填补中格空间，zh的h竖画需垂直贯穿中下格。每个音节的组成部分应保持视觉平衡，避免因笔画长短导致结构松散。</w:t>
      </w:r>
    </w:p>
    <w:p w14:paraId="7F1AC8D1" w14:textId="77777777" w:rsidR="005B5E67" w:rsidRDefault="005B5E67">
      <w:pPr>
        <w:rPr>
          <w:rFonts w:hint="eastAsia"/>
        </w:rPr>
      </w:pPr>
    </w:p>
    <w:p w14:paraId="550CD815" w14:textId="77777777" w:rsidR="005B5E67" w:rsidRDefault="005B5E67">
      <w:pPr>
        <w:rPr>
          <w:rFonts w:hint="eastAsia"/>
        </w:rPr>
      </w:pPr>
    </w:p>
    <w:p w14:paraId="394AB44B" w14:textId="77777777" w:rsidR="005B5E67" w:rsidRDefault="005B5E67">
      <w:pPr>
        <w:rPr>
          <w:rFonts w:hint="eastAsia"/>
        </w:rPr>
      </w:pPr>
    </w:p>
    <w:p w14:paraId="74A62E15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标点符号与字母的协同布局</w:t>
      </w:r>
    </w:p>
    <w:p w14:paraId="6EF277E0" w14:textId="77777777" w:rsidR="005B5E67" w:rsidRDefault="005B5E67">
      <w:pPr>
        <w:rPr>
          <w:rFonts w:hint="eastAsia"/>
        </w:rPr>
      </w:pPr>
    </w:p>
    <w:p w14:paraId="496F96BA" w14:textId="77777777" w:rsidR="005B5E67" w:rsidRDefault="005B5E67">
      <w:pPr>
        <w:rPr>
          <w:rFonts w:hint="eastAsia"/>
        </w:rPr>
      </w:pPr>
    </w:p>
    <w:p w14:paraId="76BBBFB4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拼音标点如句号、逗号位于句末时，需紧贴最后一个字母的右侧，且点号中心位于基准线上。若字母组合跨越多格，如zhi的zh部分占中下格，i延伸至上格，标点仍应定位在最后笔画右侧。这种布局既保证字母结构的完整性，又符合现代印刷排版规范，体现书写的标准化与美观性。</w:t>
      </w:r>
    </w:p>
    <w:p w14:paraId="3E0DE4C3" w14:textId="77777777" w:rsidR="005B5E67" w:rsidRDefault="005B5E67">
      <w:pPr>
        <w:rPr>
          <w:rFonts w:hint="eastAsia"/>
        </w:rPr>
      </w:pPr>
    </w:p>
    <w:p w14:paraId="4DA81AC5" w14:textId="77777777" w:rsidR="005B5E67" w:rsidRDefault="005B5E67">
      <w:pPr>
        <w:rPr>
          <w:rFonts w:hint="eastAsia"/>
        </w:rPr>
      </w:pPr>
    </w:p>
    <w:p w14:paraId="40E590A1" w14:textId="77777777" w:rsidR="005B5E67" w:rsidRDefault="005B5E67">
      <w:pPr>
        <w:rPr>
          <w:rFonts w:hint="eastAsia"/>
        </w:rPr>
      </w:pPr>
    </w:p>
    <w:p w14:paraId="55885ACC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常见错误与纠正方法</w:t>
      </w:r>
    </w:p>
    <w:p w14:paraId="6587975E" w14:textId="77777777" w:rsidR="005B5E67" w:rsidRDefault="005B5E67">
      <w:pPr>
        <w:rPr>
          <w:rFonts w:hint="eastAsia"/>
        </w:rPr>
      </w:pPr>
    </w:p>
    <w:p w14:paraId="727C6E81" w14:textId="77777777" w:rsidR="005B5E67" w:rsidRDefault="005B5E67">
      <w:pPr>
        <w:rPr>
          <w:rFonts w:hint="eastAsia"/>
        </w:rPr>
      </w:pPr>
    </w:p>
    <w:p w14:paraId="6E20EC6E" w14:textId="77777777" w:rsidR="005B5E67" w:rsidRDefault="005B5E67">
      <w:pPr>
        <w:rPr>
          <w:rFonts w:hint="eastAsia"/>
        </w:rPr>
      </w:pPr>
      <w:r>
        <w:rPr>
          <w:rFonts w:hint="eastAsia"/>
        </w:rPr>
        <w:tab/>
        <w:t>书写中最常见的错误包括笔画交叉、格线越界及字母变形。例如，字母f的横线常因起笔过低而侵入上格，可通过加强基准线意识改善。字母m的两个竖画若不对称，可通过辅助线定位修正。针对字母粘连问题，建议采用停顿书写法，即在笔画转折处短暂停顿，确保各部分独立完整。定期对比标准字体进行自检，能有效降低书写错误率。</w:t>
      </w:r>
    </w:p>
    <w:p w14:paraId="2F68F374" w14:textId="77777777" w:rsidR="005B5E67" w:rsidRDefault="005B5E67">
      <w:pPr>
        <w:rPr>
          <w:rFonts w:hint="eastAsia"/>
        </w:rPr>
      </w:pPr>
    </w:p>
    <w:p w14:paraId="730E5F21" w14:textId="77777777" w:rsidR="005B5E67" w:rsidRDefault="005B5E67">
      <w:pPr>
        <w:rPr>
          <w:rFonts w:hint="eastAsia"/>
        </w:rPr>
      </w:pPr>
    </w:p>
    <w:p w14:paraId="6A953124" w14:textId="77777777" w:rsidR="005B5E67" w:rsidRDefault="005B5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4E2C3" w14:textId="09645ECA" w:rsidR="00915D10" w:rsidRDefault="00915D10"/>
    <w:sectPr w:rsidR="0091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10"/>
    <w:rsid w:val="00405574"/>
    <w:rsid w:val="005B5E67"/>
    <w:rsid w:val="009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D0BA0-A198-4C3D-A79D-0BF3692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