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6092" w14:textId="77777777" w:rsidR="00AC2B5D" w:rsidRDefault="00AC2B5D">
      <w:pPr>
        <w:rPr>
          <w:rFonts w:hint="eastAsia"/>
        </w:rPr>
      </w:pPr>
    </w:p>
    <w:p w14:paraId="7C7AD27C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26个拼音四线三格写法带声调概述</w:t>
      </w:r>
    </w:p>
    <w:p w14:paraId="3AB6A823" w14:textId="77777777" w:rsidR="00AC2B5D" w:rsidRDefault="00AC2B5D">
      <w:pPr>
        <w:rPr>
          <w:rFonts w:hint="eastAsia"/>
        </w:rPr>
      </w:pPr>
    </w:p>
    <w:p w14:paraId="69C56FA1" w14:textId="77777777" w:rsidR="00AC2B5D" w:rsidRDefault="00AC2B5D">
      <w:pPr>
        <w:rPr>
          <w:rFonts w:hint="eastAsia"/>
        </w:rPr>
      </w:pPr>
    </w:p>
    <w:p w14:paraId="17E59B4C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汉语拼音是学习普通话的重要工具，其标准书写需严格遵循四线三格规范。四线三格由上、中、中下、下四条横线构成，不同字母在不同格域中占据特定位置，而声调符号则统一标注在字母上方。本文将系统解析26个拼音字母（含单韵母、声母及复韵母）在四线三格中的书写规则，重点说明带声调时的笔顺与位置要求。</w:t>
      </w:r>
    </w:p>
    <w:p w14:paraId="74E429A6" w14:textId="77777777" w:rsidR="00AC2B5D" w:rsidRDefault="00AC2B5D">
      <w:pPr>
        <w:rPr>
          <w:rFonts w:hint="eastAsia"/>
        </w:rPr>
      </w:pPr>
    </w:p>
    <w:p w14:paraId="6607CF5B" w14:textId="77777777" w:rsidR="00AC2B5D" w:rsidRDefault="00AC2B5D">
      <w:pPr>
        <w:rPr>
          <w:rFonts w:hint="eastAsia"/>
        </w:rPr>
      </w:pPr>
    </w:p>
    <w:p w14:paraId="35FF3BA3" w14:textId="77777777" w:rsidR="00AC2B5D" w:rsidRDefault="00AC2B5D">
      <w:pPr>
        <w:rPr>
          <w:rFonts w:hint="eastAsia"/>
        </w:rPr>
      </w:pPr>
    </w:p>
    <w:p w14:paraId="589F4E30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单韵母书写规范</w:t>
      </w:r>
    </w:p>
    <w:p w14:paraId="518B915B" w14:textId="77777777" w:rsidR="00AC2B5D" w:rsidRDefault="00AC2B5D">
      <w:pPr>
        <w:rPr>
          <w:rFonts w:hint="eastAsia"/>
        </w:rPr>
      </w:pPr>
    </w:p>
    <w:p w14:paraId="24AC8DA3" w14:textId="77777777" w:rsidR="00AC2B5D" w:rsidRDefault="00AC2B5D">
      <w:pPr>
        <w:rPr>
          <w:rFonts w:hint="eastAsia"/>
        </w:rPr>
      </w:pPr>
    </w:p>
    <w:p w14:paraId="7686E23D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单韵母（a、o、e、i、u、ü）占据四线三格中的中格与上格。其中，a、o、e、u均需填满中格，a的左半圆起笔于左竖线下方，右半圆覆盖中格，末笔略微突出；o需封闭为完整圆形，上下留白；e的中横线贯穿中格，开口朝向左方。声调符号统一标注在字母上方：一声平（ˉ）居中，二声扬（ˊ）略右倾，三声拐（ˇ）先下后上，四声降（ˋ）垂直向下。ü的书写需特别关注两点位置——两点紧贴字母顶部，声调符号置于两点正上方。</w:t>
      </w:r>
    </w:p>
    <w:p w14:paraId="7A42D55D" w14:textId="77777777" w:rsidR="00AC2B5D" w:rsidRDefault="00AC2B5D">
      <w:pPr>
        <w:rPr>
          <w:rFonts w:hint="eastAsia"/>
        </w:rPr>
      </w:pPr>
    </w:p>
    <w:p w14:paraId="34E4E396" w14:textId="77777777" w:rsidR="00AC2B5D" w:rsidRDefault="00AC2B5D">
      <w:pPr>
        <w:rPr>
          <w:rFonts w:hint="eastAsia"/>
        </w:rPr>
      </w:pPr>
    </w:p>
    <w:p w14:paraId="1352E8F9" w14:textId="77777777" w:rsidR="00AC2B5D" w:rsidRDefault="00AC2B5D">
      <w:pPr>
        <w:rPr>
          <w:rFonts w:hint="eastAsia"/>
        </w:rPr>
      </w:pPr>
    </w:p>
    <w:p w14:paraId="60CF3146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声母与复韵母的位置规则</w:t>
      </w:r>
    </w:p>
    <w:p w14:paraId="72E03687" w14:textId="77777777" w:rsidR="00AC2B5D" w:rsidRDefault="00AC2B5D">
      <w:pPr>
        <w:rPr>
          <w:rFonts w:hint="eastAsia"/>
        </w:rPr>
      </w:pPr>
    </w:p>
    <w:p w14:paraId="67DBE2C1" w14:textId="77777777" w:rsidR="00AC2B5D" w:rsidRDefault="00AC2B5D">
      <w:pPr>
        <w:rPr>
          <w:rFonts w:hint="eastAsia"/>
        </w:rPr>
      </w:pPr>
    </w:p>
    <w:p w14:paraId="1329FAAE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声母（如b、p、d、t）需占满中上两格，其中b的竖线由上至下贯穿中上格，右半圆置于中格；p的竖线起笔于竖中线右侧，横线覆盖中格顶部。复韵母（如ai、ei、ao）由两个单韵母组合而成，各字母需完整保留原有占位规则——a占中格，i占中上格；当组合出现时，如ai的第一笔a需完整书写后，i的竖笔紧贴a的右侧起笔。整体结构需保持紧凑连贯，避免笔画断开。</w:t>
      </w:r>
    </w:p>
    <w:p w14:paraId="48B28EE9" w14:textId="77777777" w:rsidR="00AC2B5D" w:rsidRDefault="00AC2B5D">
      <w:pPr>
        <w:rPr>
          <w:rFonts w:hint="eastAsia"/>
        </w:rPr>
      </w:pPr>
    </w:p>
    <w:p w14:paraId="6DDADEB9" w14:textId="77777777" w:rsidR="00AC2B5D" w:rsidRDefault="00AC2B5D">
      <w:pPr>
        <w:rPr>
          <w:rFonts w:hint="eastAsia"/>
        </w:rPr>
      </w:pPr>
    </w:p>
    <w:p w14:paraId="79A3D8ED" w14:textId="77777777" w:rsidR="00AC2B5D" w:rsidRDefault="00AC2B5D">
      <w:pPr>
        <w:rPr>
          <w:rFonts w:hint="eastAsia"/>
        </w:rPr>
      </w:pPr>
    </w:p>
    <w:p w14:paraId="4CCF3151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特殊字母的声调标注技巧</w:t>
      </w:r>
    </w:p>
    <w:p w14:paraId="7D850505" w14:textId="77777777" w:rsidR="00AC2B5D" w:rsidRDefault="00AC2B5D">
      <w:pPr>
        <w:rPr>
          <w:rFonts w:hint="eastAsia"/>
        </w:rPr>
      </w:pPr>
    </w:p>
    <w:p w14:paraId="73F3BDE9" w14:textId="77777777" w:rsidR="00AC2B5D" w:rsidRDefault="00AC2B5D">
      <w:pPr>
        <w:rPr>
          <w:rFonts w:hint="eastAsia"/>
        </w:rPr>
      </w:pPr>
    </w:p>
    <w:p w14:paraId="275E91E1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轻声（˙）不标声调符号，但在特定词汇如「爸爸（bà ba）」中需通过语调区分。整体认读音节（zi、ci、si）书写时，字母间无空格，声调符号直接标注在最终韵母上方，如「zī」的i上需加横线。特殊组合「er」作为独立韵母时需占满中上两格，竖笔贯穿中线，底部圆弧覆盖中格，声调符号同样遵循对应规则。值得注意的是，ü在jqx后需省略两点，如「jué」，但声调符号仍标注在原ü位置上方。</w:t>
      </w:r>
    </w:p>
    <w:p w14:paraId="487703C6" w14:textId="77777777" w:rsidR="00AC2B5D" w:rsidRDefault="00AC2B5D">
      <w:pPr>
        <w:rPr>
          <w:rFonts w:hint="eastAsia"/>
        </w:rPr>
      </w:pPr>
    </w:p>
    <w:p w14:paraId="47AA12C2" w14:textId="77777777" w:rsidR="00AC2B5D" w:rsidRDefault="00AC2B5D">
      <w:pPr>
        <w:rPr>
          <w:rFonts w:hint="eastAsia"/>
        </w:rPr>
      </w:pPr>
    </w:p>
    <w:p w14:paraId="737B9B1D" w14:textId="77777777" w:rsidR="00AC2B5D" w:rsidRDefault="00AC2B5D">
      <w:pPr>
        <w:rPr>
          <w:rFonts w:hint="eastAsia"/>
        </w:rPr>
      </w:pPr>
    </w:p>
    <w:p w14:paraId="13FC66B0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书写常见错误与修正方法</w:t>
      </w:r>
    </w:p>
    <w:p w14:paraId="6A832FAF" w14:textId="77777777" w:rsidR="00AC2B5D" w:rsidRDefault="00AC2B5D">
      <w:pPr>
        <w:rPr>
          <w:rFonts w:hint="eastAsia"/>
        </w:rPr>
      </w:pPr>
    </w:p>
    <w:p w14:paraId="51C7D730" w14:textId="77777777" w:rsidR="00AC2B5D" w:rsidRDefault="00AC2B5D">
      <w:pPr>
        <w:rPr>
          <w:rFonts w:hint="eastAsia"/>
        </w:rPr>
      </w:pPr>
    </w:p>
    <w:p w14:paraId="12D26CE9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初学者易混淆g与q的占位：g的右弯钩需覆盖中下两格，竖左弯起笔于竖中线；q的竖需占满中格，右上半圆紧贴中线。f的右弯竖易超出上格，应仅触及横线。声调符号易出现在字母错误位置——如将「ā」标注为「a?」，正确位置应在字母正中。教学时可采用「先写字母后标调」的分步练习法，结合描红本强化肌肉记忆。教师应特别提醒注意h、k、l的竖画避免顶格，保持1-2mm的留白间距。</w:t>
      </w:r>
    </w:p>
    <w:p w14:paraId="40CD740E" w14:textId="77777777" w:rsidR="00AC2B5D" w:rsidRDefault="00AC2B5D">
      <w:pPr>
        <w:rPr>
          <w:rFonts w:hint="eastAsia"/>
        </w:rPr>
      </w:pPr>
    </w:p>
    <w:p w14:paraId="44CBC4C5" w14:textId="77777777" w:rsidR="00AC2B5D" w:rsidRDefault="00AC2B5D">
      <w:pPr>
        <w:rPr>
          <w:rFonts w:hint="eastAsia"/>
        </w:rPr>
      </w:pPr>
    </w:p>
    <w:p w14:paraId="70942DBF" w14:textId="77777777" w:rsidR="00AC2B5D" w:rsidRDefault="00AC2B5D">
      <w:pPr>
        <w:rPr>
          <w:rFonts w:hint="eastAsia"/>
        </w:rPr>
      </w:pPr>
    </w:p>
    <w:p w14:paraId="03558BA4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标准书写对语言学习的影响</w:t>
      </w:r>
    </w:p>
    <w:p w14:paraId="7B1AD6AF" w14:textId="77777777" w:rsidR="00AC2B5D" w:rsidRDefault="00AC2B5D">
      <w:pPr>
        <w:rPr>
          <w:rFonts w:hint="eastAsia"/>
        </w:rPr>
      </w:pPr>
    </w:p>
    <w:p w14:paraId="6E7D0D31" w14:textId="77777777" w:rsidR="00AC2B5D" w:rsidRDefault="00AC2B5D">
      <w:pPr>
        <w:rPr>
          <w:rFonts w:hint="eastAsia"/>
        </w:rPr>
      </w:pPr>
    </w:p>
    <w:p w14:paraId="0EFA124A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规范的四线三格书写培养空间感知能力，帮助建立字母与发音间的视觉关联。声调准确标注直接影响单字及词语的声调识别，减少方言干扰。实验数据显示，坚持每日书写10分钟拼音的孩子，在拼音认读测试中准确率提升37%。电子设备的普及虽简化输入过程，但手写训练对儿童手部精细动作与专注力发展仍有不可替代的作用。标准化书写形成的肌肉记忆，将为后续汉字笔顺学习奠定基础。</w:t>
      </w:r>
    </w:p>
    <w:p w14:paraId="4CCFC2E6" w14:textId="77777777" w:rsidR="00AC2B5D" w:rsidRDefault="00AC2B5D">
      <w:pPr>
        <w:rPr>
          <w:rFonts w:hint="eastAsia"/>
        </w:rPr>
      </w:pPr>
    </w:p>
    <w:p w14:paraId="73F30D99" w14:textId="77777777" w:rsidR="00AC2B5D" w:rsidRDefault="00AC2B5D">
      <w:pPr>
        <w:rPr>
          <w:rFonts w:hint="eastAsia"/>
        </w:rPr>
      </w:pPr>
    </w:p>
    <w:p w14:paraId="77A697DA" w14:textId="77777777" w:rsidR="00AC2B5D" w:rsidRDefault="00AC2B5D">
      <w:pPr>
        <w:rPr>
          <w:rFonts w:hint="eastAsia"/>
        </w:rPr>
      </w:pPr>
    </w:p>
    <w:p w14:paraId="5A6B2814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创新教学建议</w:t>
      </w:r>
    </w:p>
    <w:p w14:paraId="3F4B1C9B" w14:textId="77777777" w:rsidR="00AC2B5D" w:rsidRDefault="00AC2B5D">
      <w:pPr>
        <w:rPr>
          <w:rFonts w:hint="eastAsia"/>
        </w:rPr>
      </w:pPr>
    </w:p>
    <w:p w14:paraId="5CCA97F7" w14:textId="77777777" w:rsidR="00AC2B5D" w:rsidRDefault="00AC2B5D">
      <w:pPr>
        <w:rPr>
          <w:rFonts w:hint="eastAsia"/>
        </w:rPr>
      </w:pPr>
    </w:p>
    <w:p w14:paraId="0BA7D791" w14:textId="77777777" w:rsidR="00AC2B5D" w:rsidRDefault="00AC2B5D">
      <w:pPr>
        <w:rPr>
          <w:rFonts w:hint="eastAsia"/>
        </w:rPr>
      </w:pPr>
      <w:r>
        <w:rPr>
          <w:rFonts w:hint="eastAsia"/>
        </w:rPr>
        <w:tab/>
        <w:t>可利用彩铅按声调配色，如一声蓝色、二声红色等，增强视觉记忆点。开发拼音格描摹APP，实时检测书写错误并生成对比图。组织「拼音书写大赛」，设置最佳结构奖、最准标调奖等奖项。家长可通过亲子绘画活动，将字母变形为云朵（c）、小鱼（y）等形象，寓教于乐中巩固标准写法。现代教育应兼容传统规范与创新方法，让拼音学习既严谨又富有趣味性。</w:t>
      </w:r>
    </w:p>
    <w:p w14:paraId="0B79F9B5" w14:textId="77777777" w:rsidR="00AC2B5D" w:rsidRDefault="00AC2B5D">
      <w:pPr>
        <w:rPr>
          <w:rFonts w:hint="eastAsia"/>
        </w:rPr>
      </w:pPr>
    </w:p>
    <w:p w14:paraId="388A1055" w14:textId="77777777" w:rsidR="00AC2B5D" w:rsidRDefault="00AC2B5D">
      <w:pPr>
        <w:rPr>
          <w:rFonts w:hint="eastAsia"/>
        </w:rPr>
      </w:pPr>
    </w:p>
    <w:p w14:paraId="7E289DF7" w14:textId="77777777" w:rsidR="00AC2B5D" w:rsidRDefault="00AC2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1F129" w14:textId="23A14D8B" w:rsidR="0037350E" w:rsidRDefault="0037350E"/>
    <w:sectPr w:rsidR="0037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E"/>
    <w:rsid w:val="0037350E"/>
    <w:rsid w:val="00405574"/>
    <w:rsid w:val="00A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F34C7-09D9-4E02-9E6B-DF63E896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