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A861" w14:textId="77777777" w:rsidR="00706889" w:rsidRDefault="00706889">
      <w:pPr>
        <w:rPr>
          <w:rFonts w:hint="eastAsia"/>
        </w:rPr>
      </w:pPr>
      <w:r>
        <w:rPr>
          <w:rFonts w:hint="eastAsia"/>
        </w:rPr>
        <w:t>GUI PIAN</w:t>
      </w:r>
    </w:p>
    <w:p w14:paraId="4687201B" w14:textId="77777777" w:rsidR="00706889" w:rsidRDefault="00706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EE1DE" w14:textId="77777777" w:rsidR="00706889" w:rsidRDefault="00706889">
      <w:pPr>
        <w:rPr>
          <w:rFonts w:hint="eastAsia"/>
        </w:rPr>
      </w:pPr>
      <w:r>
        <w:rPr>
          <w:rFonts w:hint="eastAsia"/>
        </w:rPr>
        <w:t>鬼片的大写的拼音：GUI PIAN。鬼片，作为一种电影类型，承载着人类对未知的恐惧与好奇。从古老的传说和民间故事中汲取灵感，这些影片往往描绘超自然现象、鬼魂或灵异事件。它们不仅能够提供强烈的感官刺激，还常常触及人性深处的恐惧——对死亡的畏惧、对失去的焦虑以及对黑暗面的探索。通过视觉效果和音效设计，鬼片创造了一种沉浸式的体验，让观众感受到前所未有的紧张氛围。</w:t>
      </w:r>
    </w:p>
    <w:p w14:paraId="5F3EBBD3" w14:textId="77777777" w:rsidR="00706889" w:rsidRDefault="00706889">
      <w:pPr>
        <w:rPr>
          <w:rFonts w:hint="eastAsia"/>
        </w:rPr>
      </w:pPr>
    </w:p>
    <w:p w14:paraId="3335E9A0" w14:textId="77777777" w:rsidR="00706889" w:rsidRDefault="00706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A21B5" w14:textId="77777777" w:rsidR="00706889" w:rsidRDefault="00706889">
      <w:pPr>
        <w:rPr>
          <w:rFonts w:hint="eastAsia"/>
        </w:rPr>
      </w:pPr>
      <w:r>
        <w:rPr>
          <w:rFonts w:hint="eastAsia"/>
        </w:rPr>
        <w:t>鬼片的历史渊源</w:t>
      </w:r>
    </w:p>
    <w:p w14:paraId="06086098" w14:textId="77777777" w:rsidR="00706889" w:rsidRDefault="00706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0B01F" w14:textId="77777777" w:rsidR="00706889" w:rsidRDefault="00706889">
      <w:pPr>
        <w:rPr>
          <w:rFonts w:hint="eastAsia"/>
        </w:rPr>
      </w:pPr>
      <w:r>
        <w:rPr>
          <w:rFonts w:hint="eastAsia"/>
        </w:rPr>
        <w:t>追溯到早期的默片时代，鬼片就已经开始萌芽。那时的作品多以简陋的特效和演员夸张的表情来表现恐怖元素。随着电影技术的发展，尤其是声效技术的引入，鬼片逐渐变得更加真实且富有冲击力。二战后的日本和韩国，由于其丰富的民间传说和宗教文化背景，成为了鬼片的重要发源地之一。《咒怨》、《午夜凶铃》等经典作品不仅在亚洲引起轰动，也在全球范围内赢得了大量粉丝。</w:t>
      </w:r>
    </w:p>
    <w:p w14:paraId="029D5182" w14:textId="77777777" w:rsidR="00706889" w:rsidRDefault="00706889">
      <w:pPr>
        <w:rPr>
          <w:rFonts w:hint="eastAsia"/>
        </w:rPr>
      </w:pPr>
    </w:p>
    <w:p w14:paraId="5FA1C72E" w14:textId="77777777" w:rsidR="00706889" w:rsidRDefault="00706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51C04" w14:textId="77777777" w:rsidR="00706889" w:rsidRDefault="00706889">
      <w:pPr>
        <w:rPr>
          <w:rFonts w:hint="eastAsia"/>
        </w:rPr>
      </w:pPr>
      <w:r>
        <w:rPr>
          <w:rFonts w:hint="eastAsia"/>
        </w:rPr>
        <w:t>不同地区的鬼片特色</w:t>
      </w:r>
    </w:p>
    <w:p w14:paraId="75CEA13B" w14:textId="77777777" w:rsidR="00706889" w:rsidRDefault="00706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FCE46" w14:textId="77777777" w:rsidR="00706889" w:rsidRDefault="00706889">
      <w:pPr>
        <w:rPr>
          <w:rFonts w:hint="eastAsia"/>
        </w:rPr>
      </w:pPr>
      <w:r>
        <w:rPr>
          <w:rFonts w:hint="eastAsia"/>
        </w:rPr>
        <w:t>世界各地的鬼片都有着独特的风格。西方国家如美国，倾向于使用现代科技手段制造惊悚场面，喜欢将科学无法解释的现象融入剧情之中；而亚洲地区则更侧重于传统故事和心理层面的描写，注重人物内心世界的刻画。欧洲的鬼片有时会结合历史事件，营造出一种神秘而又深邃的感觉。每个地方的鬼片都反映了当地的文化特点和社会心理状态。</w:t>
      </w:r>
    </w:p>
    <w:p w14:paraId="1403FAE7" w14:textId="77777777" w:rsidR="00706889" w:rsidRDefault="00706889">
      <w:pPr>
        <w:rPr>
          <w:rFonts w:hint="eastAsia"/>
        </w:rPr>
      </w:pPr>
    </w:p>
    <w:p w14:paraId="30B58C54" w14:textId="77777777" w:rsidR="00706889" w:rsidRDefault="00706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5C4FA" w14:textId="77777777" w:rsidR="00706889" w:rsidRDefault="00706889">
      <w:pPr>
        <w:rPr>
          <w:rFonts w:hint="eastAsia"/>
        </w:rPr>
      </w:pPr>
      <w:r>
        <w:rPr>
          <w:rFonts w:hint="eastAsia"/>
        </w:rPr>
        <w:t>鬼片中的心理学因素</w:t>
      </w:r>
    </w:p>
    <w:p w14:paraId="37913F89" w14:textId="77777777" w:rsidR="00706889" w:rsidRDefault="00706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54CF0" w14:textId="77777777" w:rsidR="00706889" w:rsidRDefault="00706889">
      <w:pPr>
        <w:rPr>
          <w:rFonts w:hint="eastAsia"/>
        </w:rPr>
      </w:pPr>
      <w:r>
        <w:rPr>
          <w:rFonts w:hint="eastAsia"/>
        </w:rPr>
        <w:t>成功的鬼片不仅仅依赖于视觉和听觉上的冲击，更重要的是它能触动观众的心理防线。导演们巧妙运用光线、音乐及叙事技巧，在不经意间触动观众最脆弱的部分。例如，突然出现的寂静或是轻微的脚步声都能引发强烈的情绪反应。鬼片也探讨了人类面对恐惧时的选择，是勇敢面对还是选择逃避？这种深层次的心理探讨使得鬼片超越了单纯的娱乐形式，成为了一种艺术表达。</w:t>
      </w:r>
    </w:p>
    <w:p w14:paraId="3B63784E" w14:textId="77777777" w:rsidR="00706889" w:rsidRDefault="00706889">
      <w:pPr>
        <w:rPr>
          <w:rFonts w:hint="eastAsia"/>
        </w:rPr>
      </w:pPr>
    </w:p>
    <w:p w14:paraId="31F9B533" w14:textId="77777777" w:rsidR="00706889" w:rsidRDefault="00706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05EFF" w14:textId="77777777" w:rsidR="00706889" w:rsidRDefault="00706889">
      <w:pPr>
        <w:rPr>
          <w:rFonts w:hint="eastAsia"/>
        </w:rPr>
      </w:pPr>
      <w:r>
        <w:rPr>
          <w:rFonts w:hint="eastAsia"/>
        </w:rPr>
        <w:t>未来鬼片的发展趋势</w:t>
      </w:r>
    </w:p>
    <w:p w14:paraId="51F608CE" w14:textId="77777777" w:rsidR="00706889" w:rsidRDefault="00706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78055" w14:textId="77777777" w:rsidR="00706889" w:rsidRDefault="00706889">
      <w:pPr>
        <w:rPr>
          <w:rFonts w:hint="eastAsia"/>
        </w:rPr>
      </w:pPr>
      <w:r>
        <w:rPr>
          <w:rFonts w:hint="eastAsia"/>
        </w:rPr>
        <w:t>随着虚拟现实（VR）和增强现实（AR）技术的进步，未来的鬼片可能会更加注重互动性和沉浸感。观众不再是被动地观看故事发展，而是可以参与到情节当中，甚至决定某些关键节点的结果。随着社会观念的变化，鬼片也将不断演变，既保留传统元素又融入新的创意，满足新一代观众的需求。无论形式如何改变，鬼片所传达的核心价值——挑战未知、正视恐惧——将始终不变。</w:t>
      </w:r>
    </w:p>
    <w:p w14:paraId="6A07C5F3" w14:textId="77777777" w:rsidR="00706889" w:rsidRDefault="00706889">
      <w:pPr>
        <w:rPr>
          <w:rFonts w:hint="eastAsia"/>
        </w:rPr>
      </w:pPr>
    </w:p>
    <w:p w14:paraId="460695A3" w14:textId="77777777" w:rsidR="00706889" w:rsidRDefault="00706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4DC9B" w14:textId="4741E54D" w:rsidR="0005600B" w:rsidRDefault="0005600B"/>
    <w:sectPr w:rsidR="00056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0B"/>
    <w:rsid w:val="0005600B"/>
    <w:rsid w:val="00613040"/>
    <w:rsid w:val="0070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6F463-9ED4-467B-B0F5-DFD50AAE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