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A365" w14:textId="77777777" w:rsidR="00EC6088" w:rsidRDefault="00EC6088">
      <w:pPr>
        <w:rPr>
          <w:rFonts w:hint="eastAsia"/>
        </w:rPr>
      </w:pPr>
      <w:r>
        <w:rPr>
          <w:rFonts w:hint="eastAsia"/>
        </w:rPr>
        <w:t>高考报名的拼音：Gao Kao Bao Ming</w:t>
      </w:r>
    </w:p>
    <w:p w14:paraId="4DF68321" w14:textId="77777777" w:rsidR="00EC6088" w:rsidRDefault="00EC6088">
      <w:pPr>
        <w:rPr>
          <w:rFonts w:hint="eastAsia"/>
        </w:rPr>
      </w:pPr>
      <w:r>
        <w:rPr>
          <w:rFonts w:hint="eastAsia"/>
        </w:rPr>
        <w:t>“高考报名” 的拼音是：gāo kǎo bào míng。在中国，高考是每个学子人生中的一件大事。它是普通高等学校招生全国统一考试的简称，也是中国教育体系中的重要组成部分。每年都有数以百万计的考生参加这场竞争激烈的考试。而“高考报名的拼音”则是指这个过程在汉语拼音中的表示方式：“Gao Kao Bao Ming”。对于准备参加高考的学生来说，了解和熟悉这一术语是非常重要的。</w:t>
      </w:r>
    </w:p>
    <w:p w14:paraId="09F48F11" w14:textId="77777777" w:rsidR="00EC6088" w:rsidRDefault="00EC6088">
      <w:pPr>
        <w:rPr>
          <w:rFonts w:hint="eastAsia"/>
        </w:rPr>
      </w:pPr>
    </w:p>
    <w:p w14:paraId="42F73E76" w14:textId="77777777" w:rsidR="00EC6088" w:rsidRDefault="00EC6088">
      <w:pPr>
        <w:rPr>
          <w:rFonts w:hint="eastAsia"/>
        </w:rPr>
      </w:pPr>
      <w:r>
        <w:rPr>
          <w:rFonts w:hint="eastAsia"/>
        </w:rPr>
        <w:t xml:space="preserve"> </w:t>
      </w:r>
    </w:p>
    <w:p w14:paraId="5AFC16F2" w14:textId="77777777" w:rsidR="00EC6088" w:rsidRDefault="00EC6088">
      <w:pPr>
        <w:rPr>
          <w:rFonts w:hint="eastAsia"/>
        </w:rPr>
      </w:pPr>
      <w:r>
        <w:rPr>
          <w:rFonts w:hint="eastAsia"/>
        </w:rPr>
        <w:t>什么是高考报名？</w:t>
      </w:r>
    </w:p>
    <w:p w14:paraId="0F6A2F31" w14:textId="77777777" w:rsidR="00EC6088" w:rsidRDefault="00EC6088">
      <w:pPr>
        <w:rPr>
          <w:rFonts w:hint="eastAsia"/>
        </w:rPr>
      </w:pPr>
      <w:r>
        <w:rPr>
          <w:rFonts w:hint="eastAsia"/>
        </w:rPr>
        <w:t>高考报名是指符合一定条件的高中毕业生或者其他同等学历者向所在地区的招生办公室申请参加高考的过程。报名通常包括填写个人信息、选择报考科目、缴纳费用等步骤。随着信息技术的发展，许多地方已经实现了网上报名，这不仅简化了流程，也提高了效率。学生可以通过网络平台完成大部分的报名工作，只需要在规定时间内到指定地点确认信息即可。</w:t>
      </w:r>
    </w:p>
    <w:p w14:paraId="7B9A7562" w14:textId="77777777" w:rsidR="00EC6088" w:rsidRDefault="00EC6088">
      <w:pPr>
        <w:rPr>
          <w:rFonts w:hint="eastAsia"/>
        </w:rPr>
      </w:pPr>
    </w:p>
    <w:p w14:paraId="6F84E476" w14:textId="77777777" w:rsidR="00EC6088" w:rsidRDefault="00EC6088">
      <w:pPr>
        <w:rPr>
          <w:rFonts w:hint="eastAsia"/>
        </w:rPr>
      </w:pPr>
      <w:r>
        <w:rPr>
          <w:rFonts w:hint="eastAsia"/>
        </w:rPr>
        <w:t xml:space="preserve"> </w:t>
      </w:r>
    </w:p>
    <w:p w14:paraId="475F0360" w14:textId="77777777" w:rsidR="00EC6088" w:rsidRDefault="00EC6088">
      <w:pPr>
        <w:rPr>
          <w:rFonts w:hint="eastAsia"/>
        </w:rPr>
      </w:pPr>
      <w:r>
        <w:rPr>
          <w:rFonts w:hint="eastAsia"/>
        </w:rPr>
        <w:t>为什么高考报名很重要？</w:t>
      </w:r>
    </w:p>
    <w:p w14:paraId="02101236" w14:textId="77777777" w:rsidR="00EC6088" w:rsidRDefault="00EC6088">
      <w:pPr>
        <w:rPr>
          <w:rFonts w:hint="eastAsia"/>
        </w:rPr>
      </w:pPr>
      <w:r>
        <w:rPr>
          <w:rFonts w:hint="eastAsia"/>
        </w:rPr>
        <w:t>高考报名的重要性不言而喻。它标志着学生正式进入了备考阶段，并且是获得高考资格的关键一步。正确的报名意味着学生可以顺利地参与到后续的学习计划制定、模拟测试以及最终的高考当中。如果报名出现问题，可能会导致无法正常参加考试，进而影响升学机会。因此，学校和家长都会特别关注报名事宜，确保一切顺利进行。</w:t>
      </w:r>
    </w:p>
    <w:p w14:paraId="71F8C7C5" w14:textId="77777777" w:rsidR="00EC6088" w:rsidRDefault="00EC6088">
      <w:pPr>
        <w:rPr>
          <w:rFonts w:hint="eastAsia"/>
        </w:rPr>
      </w:pPr>
    </w:p>
    <w:p w14:paraId="672FE30B" w14:textId="77777777" w:rsidR="00EC6088" w:rsidRDefault="00EC6088">
      <w:pPr>
        <w:rPr>
          <w:rFonts w:hint="eastAsia"/>
        </w:rPr>
      </w:pPr>
      <w:r>
        <w:rPr>
          <w:rFonts w:hint="eastAsia"/>
        </w:rPr>
        <w:t xml:space="preserve"> </w:t>
      </w:r>
    </w:p>
    <w:p w14:paraId="52F9BBB9" w14:textId="77777777" w:rsidR="00EC6088" w:rsidRDefault="00EC6088">
      <w:pPr>
        <w:rPr>
          <w:rFonts w:hint="eastAsia"/>
        </w:rPr>
      </w:pPr>
      <w:r>
        <w:rPr>
          <w:rFonts w:hint="eastAsia"/>
        </w:rPr>
        <w:t>如何进行高考报名？</w:t>
      </w:r>
    </w:p>
    <w:p w14:paraId="0A4206B5" w14:textId="77777777" w:rsidR="00EC6088" w:rsidRDefault="00EC6088">
      <w:pPr>
        <w:rPr>
          <w:rFonts w:hint="eastAsia"/>
        </w:rPr>
      </w:pPr>
      <w:r>
        <w:rPr>
          <w:rFonts w:hint="eastAsia"/>
        </w:rPr>
        <w:t>高考报名的具体操作方法因地区而异，但一般遵循以下流程：学生需要准备好所有必要的材料，如身份证、学籍证明等；在规定的期限内登录当地教育部门提供的官方网站或应用程序进行在线注册；接着按照提示准确无误地录入个人基本信息及志愿意向；通过银行转账或者电子支付手段支付相应的报名费。部分地区可能还会要求考生本人携带相关证件前往指定地点现场确认身份信息。</w:t>
      </w:r>
    </w:p>
    <w:p w14:paraId="25CE2102" w14:textId="77777777" w:rsidR="00EC6088" w:rsidRDefault="00EC6088">
      <w:pPr>
        <w:rPr>
          <w:rFonts w:hint="eastAsia"/>
        </w:rPr>
      </w:pPr>
    </w:p>
    <w:p w14:paraId="5AEB2F93" w14:textId="77777777" w:rsidR="00EC6088" w:rsidRDefault="00EC6088">
      <w:pPr>
        <w:rPr>
          <w:rFonts w:hint="eastAsia"/>
        </w:rPr>
      </w:pPr>
      <w:r>
        <w:rPr>
          <w:rFonts w:hint="eastAsia"/>
        </w:rPr>
        <w:t xml:space="preserve"> </w:t>
      </w:r>
    </w:p>
    <w:p w14:paraId="3DB01016" w14:textId="77777777" w:rsidR="00EC6088" w:rsidRDefault="00EC6088">
      <w:pPr>
        <w:rPr>
          <w:rFonts w:hint="eastAsia"/>
        </w:rPr>
      </w:pPr>
      <w:r>
        <w:rPr>
          <w:rFonts w:hint="eastAsia"/>
        </w:rPr>
        <w:t>注意事项</w:t>
      </w:r>
    </w:p>
    <w:p w14:paraId="5D259C94" w14:textId="77777777" w:rsidR="00EC6088" w:rsidRDefault="00EC6088">
      <w:pPr>
        <w:rPr>
          <w:rFonts w:hint="eastAsia"/>
        </w:rPr>
      </w:pPr>
      <w:r>
        <w:rPr>
          <w:rFonts w:hint="eastAsia"/>
        </w:rPr>
        <w:t>在进行高考报名时有几个方面需要注意。一是时间观念，必须严格遵守官方发布的日程安排，错过时限将失去当年报考的机会。二是资料准确性，任何错误的信息都可能导致审核不通过，甚至取消资格。三是费用缴纳，确保及时足额付款，避免因为财务问题耽误整个流程。四是信息安全，保护好自己的账号密码和个人隐私，防止被他人冒用造成不必要的麻烦。五是政策理解，仔细阅读最新的招生简章和规则说明，清楚了解自己所处的情况以及可能面临的挑战。</w:t>
      </w:r>
    </w:p>
    <w:p w14:paraId="79667BC1" w14:textId="77777777" w:rsidR="00EC6088" w:rsidRDefault="00EC6088">
      <w:pPr>
        <w:rPr>
          <w:rFonts w:hint="eastAsia"/>
        </w:rPr>
      </w:pPr>
    </w:p>
    <w:p w14:paraId="72509C35" w14:textId="77777777" w:rsidR="00EC6088" w:rsidRDefault="00EC6088">
      <w:pPr>
        <w:rPr>
          <w:rFonts w:hint="eastAsia"/>
        </w:rPr>
      </w:pPr>
      <w:r>
        <w:rPr>
          <w:rFonts w:hint="eastAsia"/>
        </w:rPr>
        <w:t xml:space="preserve"> </w:t>
      </w:r>
    </w:p>
    <w:p w14:paraId="32BA887F" w14:textId="77777777" w:rsidR="00EC6088" w:rsidRDefault="00EC6088">
      <w:pPr>
        <w:rPr>
          <w:rFonts w:hint="eastAsia"/>
        </w:rPr>
      </w:pPr>
      <w:r>
        <w:rPr>
          <w:rFonts w:hint="eastAsia"/>
        </w:rPr>
        <w:t>最后的总结</w:t>
      </w:r>
    </w:p>
    <w:p w14:paraId="283DF427" w14:textId="77777777" w:rsidR="00EC6088" w:rsidRDefault="00EC6088">
      <w:pPr>
        <w:rPr>
          <w:rFonts w:hint="eastAsia"/>
        </w:rPr>
      </w:pPr>
      <w:r>
        <w:rPr>
          <w:rFonts w:hint="eastAsia"/>
        </w:rPr>
        <w:t>高考报名是一项严肃且细致的工作，它直接关系到每一位考生未来的学业道路。正确理解和执行报名程序是迈向理想大学的第一步。希望每位有志于继续深造的年轻人能够认真对待高考报名，为实现自己的梦想打下坚实的基础。也希望社会各界给予这些未来栋梁更多的支持与帮助，共同营造一个公平公正的竞争环境。</w:t>
      </w:r>
    </w:p>
    <w:p w14:paraId="14A58F19" w14:textId="77777777" w:rsidR="00EC6088" w:rsidRDefault="00EC6088">
      <w:pPr>
        <w:rPr>
          <w:rFonts w:hint="eastAsia"/>
        </w:rPr>
      </w:pPr>
    </w:p>
    <w:p w14:paraId="032D69E6" w14:textId="77777777" w:rsidR="00EC6088" w:rsidRDefault="00EC6088">
      <w:pPr>
        <w:rPr>
          <w:rFonts w:hint="eastAsia"/>
        </w:rPr>
      </w:pPr>
      <w:r>
        <w:rPr>
          <w:rFonts w:hint="eastAsia"/>
        </w:rPr>
        <w:t>本文是由懂得生活网（dongdeshenghuo.com）为大家创作</w:t>
      </w:r>
    </w:p>
    <w:p w14:paraId="1E481F81" w14:textId="2E6F6975" w:rsidR="00051DA6" w:rsidRDefault="00051DA6"/>
    <w:sectPr w:rsidR="00051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A6"/>
    <w:rsid w:val="00051DA6"/>
    <w:rsid w:val="00613040"/>
    <w:rsid w:val="00EC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43028F-BB39-4D7D-849C-DE3C83F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DA6"/>
    <w:rPr>
      <w:rFonts w:cstheme="majorBidi"/>
      <w:color w:val="2F5496" w:themeColor="accent1" w:themeShade="BF"/>
      <w:sz w:val="28"/>
      <w:szCs w:val="28"/>
    </w:rPr>
  </w:style>
  <w:style w:type="character" w:customStyle="1" w:styleId="50">
    <w:name w:val="标题 5 字符"/>
    <w:basedOn w:val="a0"/>
    <w:link w:val="5"/>
    <w:uiPriority w:val="9"/>
    <w:semiHidden/>
    <w:rsid w:val="00051DA6"/>
    <w:rPr>
      <w:rFonts w:cstheme="majorBidi"/>
      <w:color w:val="2F5496" w:themeColor="accent1" w:themeShade="BF"/>
      <w:sz w:val="24"/>
    </w:rPr>
  </w:style>
  <w:style w:type="character" w:customStyle="1" w:styleId="60">
    <w:name w:val="标题 6 字符"/>
    <w:basedOn w:val="a0"/>
    <w:link w:val="6"/>
    <w:uiPriority w:val="9"/>
    <w:semiHidden/>
    <w:rsid w:val="00051DA6"/>
    <w:rPr>
      <w:rFonts w:cstheme="majorBidi"/>
      <w:b/>
      <w:bCs/>
      <w:color w:val="2F5496" w:themeColor="accent1" w:themeShade="BF"/>
    </w:rPr>
  </w:style>
  <w:style w:type="character" w:customStyle="1" w:styleId="70">
    <w:name w:val="标题 7 字符"/>
    <w:basedOn w:val="a0"/>
    <w:link w:val="7"/>
    <w:uiPriority w:val="9"/>
    <w:semiHidden/>
    <w:rsid w:val="00051DA6"/>
    <w:rPr>
      <w:rFonts w:cstheme="majorBidi"/>
      <w:b/>
      <w:bCs/>
      <w:color w:val="595959" w:themeColor="text1" w:themeTint="A6"/>
    </w:rPr>
  </w:style>
  <w:style w:type="character" w:customStyle="1" w:styleId="80">
    <w:name w:val="标题 8 字符"/>
    <w:basedOn w:val="a0"/>
    <w:link w:val="8"/>
    <w:uiPriority w:val="9"/>
    <w:semiHidden/>
    <w:rsid w:val="00051DA6"/>
    <w:rPr>
      <w:rFonts w:cstheme="majorBidi"/>
      <w:color w:val="595959" w:themeColor="text1" w:themeTint="A6"/>
    </w:rPr>
  </w:style>
  <w:style w:type="character" w:customStyle="1" w:styleId="90">
    <w:name w:val="标题 9 字符"/>
    <w:basedOn w:val="a0"/>
    <w:link w:val="9"/>
    <w:uiPriority w:val="9"/>
    <w:semiHidden/>
    <w:rsid w:val="00051DA6"/>
    <w:rPr>
      <w:rFonts w:eastAsiaTheme="majorEastAsia" w:cstheme="majorBidi"/>
      <w:color w:val="595959" w:themeColor="text1" w:themeTint="A6"/>
    </w:rPr>
  </w:style>
  <w:style w:type="paragraph" w:styleId="a3">
    <w:name w:val="Title"/>
    <w:basedOn w:val="a"/>
    <w:next w:val="a"/>
    <w:link w:val="a4"/>
    <w:uiPriority w:val="10"/>
    <w:qFormat/>
    <w:rsid w:val="00051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A6"/>
    <w:pPr>
      <w:spacing w:before="160"/>
      <w:jc w:val="center"/>
    </w:pPr>
    <w:rPr>
      <w:i/>
      <w:iCs/>
      <w:color w:val="404040" w:themeColor="text1" w:themeTint="BF"/>
    </w:rPr>
  </w:style>
  <w:style w:type="character" w:customStyle="1" w:styleId="a8">
    <w:name w:val="引用 字符"/>
    <w:basedOn w:val="a0"/>
    <w:link w:val="a7"/>
    <w:uiPriority w:val="29"/>
    <w:rsid w:val="00051DA6"/>
    <w:rPr>
      <w:i/>
      <w:iCs/>
      <w:color w:val="404040" w:themeColor="text1" w:themeTint="BF"/>
    </w:rPr>
  </w:style>
  <w:style w:type="paragraph" w:styleId="a9">
    <w:name w:val="List Paragraph"/>
    <w:basedOn w:val="a"/>
    <w:uiPriority w:val="34"/>
    <w:qFormat/>
    <w:rsid w:val="00051DA6"/>
    <w:pPr>
      <w:ind w:left="720"/>
      <w:contextualSpacing/>
    </w:pPr>
  </w:style>
  <w:style w:type="character" w:styleId="aa">
    <w:name w:val="Intense Emphasis"/>
    <w:basedOn w:val="a0"/>
    <w:uiPriority w:val="21"/>
    <w:qFormat/>
    <w:rsid w:val="00051DA6"/>
    <w:rPr>
      <w:i/>
      <w:iCs/>
      <w:color w:val="2F5496" w:themeColor="accent1" w:themeShade="BF"/>
    </w:rPr>
  </w:style>
  <w:style w:type="paragraph" w:styleId="ab">
    <w:name w:val="Intense Quote"/>
    <w:basedOn w:val="a"/>
    <w:next w:val="a"/>
    <w:link w:val="ac"/>
    <w:uiPriority w:val="30"/>
    <w:qFormat/>
    <w:rsid w:val="00051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DA6"/>
    <w:rPr>
      <w:i/>
      <w:iCs/>
      <w:color w:val="2F5496" w:themeColor="accent1" w:themeShade="BF"/>
    </w:rPr>
  </w:style>
  <w:style w:type="character" w:styleId="ad">
    <w:name w:val="Intense Reference"/>
    <w:basedOn w:val="a0"/>
    <w:uiPriority w:val="32"/>
    <w:qFormat/>
    <w:rsid w:val="00051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