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3EE7" w14:textId="77777777" w:rsidR="00077C99" w:rsidRDefault="00077C99">
      <w:pPr>
        <w:rPr>
          <w:rFonts w:hint="eastAsia"/>
        </w:rPr>
      </w:pPr>
      <w:r>
        <w:rPr>
          <w:rFonts w:hint="eastAsia"/>
        </w:rPr>
        <w:t>飞得很远的拼音：穿越时空的文化符号</w:t>
      </w:r>
    </w:p>
    <w:p w14:paraId="1F498AC4" w14:textId="77777777" w:rsidR="00077C99" w:rsidRDefault="00077C99">
      <w:pPr>
        <w:rPr>
          <w:rFonts w:hint="eastAsia"/>
        </w:rPr>
      </w:pPr>
      <w:r>
        <w:rPr>
          <w:rFonts w:hint="eastAsia"/>
        </w:rPr>
        <w:t>在汉语的世界里，拼音就像是给古老的文字装上了一对翅膀，让它们能够跨越语言的障碍，飞向更远的地方。汉语拼音，作为中华人民共和国的法定拼写系统，是汉字注音拉丁化的一种标准，它不仅是中国孩子们学习汉字发音的入门工具，也是海外华裔和国际友人打开中文世界大门的一把钥匙。拼音的诞生和发展，见证了中国语言文字改革的历史进程，也反映了现代中国积极融入世界的开放姿态。</w:t>
      </w:r>
    </w:p>
    <w:p w14:paraId="0D1C01F6" w14:textId="77777777" w:rsidR="00077C99" w:rsidRDefault="00077C99">
      <w:pPr>
        <w:rPr>
          <w:rFonts w:hint="eastAsia"/>
        </w:rPr>
      </w:pPr>
    </w:p>
    <w:p w14:paraId="0C4B8009" w14:textId="77777777" w:rsidR="00077C99" w:rsidRDefault="0007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2CED" w14:textId="77777777" w:rsidR="00077C99" w:rsidRDefault="00077C9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7D3E701" w14:textId="77777777" w:rsidR="00077C99" w:rsidRDefault="00077C99">
      <w:pPr>
        <w:rPr>
          <w:rFonts w:hint="eastAsia"/>
        </w:rPr>
      </w:pPr>
      <w:r>
        <w:rPr>
          <w:rFonts w:hint="eastAsia"/>
        </w:rPr>
        <w:t>追溯到上世纪50年代，随着新中国成立后的社会变革，简化汉字、推广普通话成为了国家的重要任务之一。1958年，第一届全国人民代表大会第五次会议正式批准了《汉语拼音方案》，从此，这套基于拉丁字母的注音系统开始在中国普及开来。从那时起，汉语拼音就不仅仅是一种简单的注音方式，它承载着推广普通话、提高国民教育水平、促进文化交流等多重使命。</w:t>
      </w:r>
    </w:p>
    <w:p w14:paraId="578EB70D" w14:textId="77777777" w:rsidR="00077C99" w:rsidRDefault="00077C99">
      <w:pPr>
        <w:rPr>
          <w:rFonts w:hint="eastAsia"/>
        </w:rPr>
      </w:pPr>
    </w:p>
    <w:p w14:paraId="49435658" w14:textId="77777777" w:rsidR="00077C99" w:rsidRDefault="0007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AB2F" w14:textId="77777777" w:rsidR="00077C99" w:rsidRDefault="00077C99">
      <w:pPr>
        <w:rPr>
          <w:rFonts w:hint="eastAsia"/>
        </w:rPr>
      </w:pPr>
      <w:r>
        <w:rPr>
          <w:rFonts w:hint="eastAsia"/>
        </w:rPr>
        <w:t>拼音与教育</w:t>
      </w:r>
    </w:p>
    <w:p w14:paraId="212AA521" w14:textId="77777777" w:rsidR="00077C99" w:rsidRDefault="00077C99">
      <w:pPr>
        <w:rPr>
          <w:rFonts w:hint="eastAsia"/>
        </w:rPr>
      </w:pPr>
      <w:r>
        <w:rPr>
          <w:rFonts w:hint="eastAsia"/>
        </w:rPr>
        <w:t>对于每一个中国孩子来说，小学课堂上的拼音课都是他们接触汉语拼音的起点。通过学习声母、韵母以及声调，学生们掌握了正确读出汉字的方法。这看似简单的几个步骤，却是掌握复杂汉字体系的关键一步。而且，随着信息技术的发展，拼音输入法更是让打字变得轻松快捷，成为人们日常交流不可或缺的一部分。可以说，在信息时代，拼音已经成为连接传统与现代的一座桥梁。</w:t>
      </w:r>
    </w:p>
    <w:p w14:paraId="321B3057" w14:textId="77777777" w:rsidR="00077C99" w:rsidRDefault="00077C99">
      <w:pPr>
        <w:rPr>
          <w:rFonts w:hint="eastAsia"/>
        </w:rPr>
      </w:pPr>
    </w:p>
    <w:p w14:paraId="047BD40A" w14:textId="77777777" w:rsidR="00077C99" w:rsidRDefault="0007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8380" w14:textId="77777777" w:rsidR="00077C99" w:rsidRDefault="00077C99">
      <w:pPr>
        <w:rPr>
          <w:rFonts w:hint="eastAsia"/>
        </w:rPr>
      </w:pPr>
      <w:r>
        <w:rPr>
          <w:rFonts w:hint="eastAsia"/>
        </w:rPr>
        <w:t>拼音的国际影响</w:t>
      </w:r>
    </w:p>
    <w:p w14:paraId="6A1EE7D8" w14:textId="77777777" w:rsidR="00077C99" w:rsidRDefault="00077C99">
      <w:pPr>
        <w:rPr>
          <w:rFonts w:hint="eastAsia"/>
        </w:rPr>
      </w:pPr>
      <w:r>
        <w:rPr>
          <w:rFonts w:hint="eastAsia"/>
        </w:rPr>
        <w:t>汉语拼音的影响早已超出了国界。随着中国经济的快速发展和国际地位的不断提升，“汉语热”在全球范围内兴起，越来越多的人开始学习中文。汉语拼音作为最直观易懂的汉字发音指南，帮助无数外国朋友克服了初学中文时遇到的第一个难关——发音。在外交场合、商务谈判乃至旅游出行中，准确的拼音拼写也有助于增进不同文化之间的理解和沟通。</w:t>
      </w:r>
    </w:p>
    <w:p w14:paraId="3208214C" w14:textId="77777777" w:rsidR="00077C99" w:rsidRDefault="00077C99">
      <w:pPr>
        <w:rPr>
          <w:rFonts w:hint="eastAsia"/>
        </w:rPr>
      </w:pPr>
    </w:p>
    <w:p w14:paraId="706C0578" w14:textId="77777777" w:rsidR="00077C99" w:rsidRDefault="0007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1C4F" w14:textId="77777777" w:rsidR="00077C99" w:rsidRDefault="00077C99">
      <w:pPr>
        <w:rPr>
          <w:rFonts w:hint="eastAsia"/>
        </w:rPr>
      </w:pPr>
      <w:r>
        <w:rPr>
          <w:rFonts w:hint="eastAsia"/>
        </w:rPr>
        <w:t>拼音的艺术魅力</w:t>
      </w:r>
    </w:p>
    <w:p w14:paraId="48753A29" w14:textId="77777777" w:rsidR="00077C99" w:rsidRDefault="00077C99">
      <w:pPr>
        <w:rPr>
          <w:rFonts w:hint="eastAsia"/>
        </w:rPr>
      </w:pPr>
      <w:r>
        <w:rPr>
          <w:rFonts w:hint="eastAsia"/>
        </w:rPr>
        <w:t>除了实用性之外，汉语拼音还具有独特的艺术魅力。它可以被用作诗歌创作的新形式，也可以成为音乐创作中的灵感源泉。例如，一些流行歌曲会巧妙地利用拼音来创造押韵效果；而在网络文学领域，则经常能看到作者们运用拼音创造出充满趣味性的对话或情节。这种跨界的尝试不仅丰富了汉语表达的可能性，也让汉语拼音这一工具展现出更加丰富多彩的一面。</w:t>
      </w:r>
    </w:p>
    <w:p w14:paraId="7704C076" w14:textId="77777777" w:rsidR="00077C99" w:rsidRDefault="00077C99">
      <w:pPr>
        <w:rPr>
          <w:rFonts w:hint="eastAsia"/>
        </w:rPr>
      </w:pPr>
    </w:p>
    <w:p w14:paraId="33ECA26D" w14:textId="77777777" w:rsidR="00077C99" w:rsidRDefault="00077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BF737" w14:textId="77777777" w:rsidR="00077C99" w:rsidRDefault="00077C99">
      <w:pPr>
        <w:rPr>
          <w:rFonts w:hint="eastAsia"/>
        </w:rPr>
      </w:pPr>
      <w:r>
        <w:rPr>
          <w:rFonts w:hint="eastAsia"/>
        </w:rPr>
        <w:t>最后的总结</w:t>
      </w:r>
    </w:p>
    <w:p w14:paraId="3DDD1362" w14:textId="77777777" w:rsidR="00077C99" w:rsidRDefault="00077C99">
      <w:pPr>
        <w:rPr>
          <w:rFonts w:hint="eastAsia"/>
        </w:rPr>
      </w:pPr>
      <w:r>
        <w:rPr>
          <w:rFonts w:hint="eastAsia"/>
        </w:rPr>
        <w:t>从一个小小的注音符号成长为连接古今中外的文化纽带，汉语拼音的故事还在继续书写。它见证了时代的变迁，促进了知识的传播，加深了人与人之间的心灵距离。未来，随着全球化进程的加速和技术手段的日新月异，相信汉语拼音将继续发挥其不可替代的作用，带领更多人领略中华文化的博大精深。</w:t>
      </w:r>
    </w:p>
    <w:p w14:paraId="7FEA3DE9" w14:textId="77777777" w:rsidR="00077C99" w:rsidRDefault="00077C99">
      <w:pPr>
        <w:rPr>
          <w:rFonts w:hint="eastAsia"/>
        </w:rPr>
      </w:pPr>
    </w:p>
    <w:p w14:paraId="78F3C132" w14:textId="77777777" w:rsidR="00077C99" w:rsidRDefault="00077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124A2" w14:textId="585611BF" w:rsidR="004B5007" w:rsidRDefault="004B5007"/>
    <w:sectPr w:rsidR="004B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7"/>
    <w:rsid w:val="00077C99"/>
    <w:rsid w:val="004B500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20C1-EDB9-4ADD-98E2-24F7FAF0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