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31006" w14:textId="77777777" w:rsidR="007C44B4" w:rsidRDefault="007C44B4">
      <w:pPr>
        <w:rPr>
          <w:rFonts w:hint="eastAsia"/>
        </w:rPr>
      </w:pPr>
      <w:r>
        <w:rPr>
          <w:rFonts w:hint="eastAsia"/>
        </w:rPr>
        <w:t>谶纬的拼音：chèn wěi</w:t>
      </w:r>
    </w:p>
    <w:p w14:paraId="05B3E17E" w14:textId="77777777" w:rsidR="007C44B4" w:rsidRDefault="007C44B4">
      <w:pPr>
        <w:rPr>
          <w:rFonts w:hint="eastAsia"/>
        </w:rPr>
      </w:pPr>
      <w:r>
        <w:rPr>
          <w:rFonts w:hint="eastAsia"/>
        </w:rPr>
        <w:t xml:space="preserve"> </w:t>
      </w:r>
    </w:p>
    <w:p w14:paraId="4BFAB370" w14:textId="77777777" w:rsidR="007C44B4" w:rsidRDefault="007C44B4">
      <w:pPr>
        <w:rPr>
          <w:rFonts w:hint="eastAsia"/>
        </w:rPr>
      </w:pPr>
      <w:r>
        <w:rPr>
          <w:rFonts w:hint="eastAsia"/>
        </w:rPr>
        <w:t>谶纬是一种中国古代文化现象，它结合了预言、占卜与神秘主义元素，是封建时代人们试图理解未来和宇宙秩序的一种尝试。谶纬之说兴起于西汉末年，盛行于东汉时期，其内容涉及政治、宗教、哲学等多个领域，对当时的社会思想有着深刻的影响。</w:t>
      </w:r>
    </w:p>
    <w:p w14:paraId="2855960A" w14:textId="77777777" w:rsidR="007C44B4" w:rsidRDefault="007C44B4">
      <w:pPr>
        <w:rPr>
          <w:rFonts w:hint="eastAsia"/>
        </w:rPr>
      </w:pPr>
    </w:p>
    <w:p w14:paraId="557C0EA1" w14:textId="77777777" w:rsidR="007C44B4" w:rsidRDefault="007C44B4">
      <w:pPr>
        <w:rPr>
          <w:rFonts w:hint="eastAsia"/>
        </w:rPr>
      </w:pPr>
      <w:r>
        <w:rPr>
          <w:rFonts w:hint="eastAsia"/>
        </w:rPr>
        <w:t xml:space="preserve"> </w:t>
      </w:r>
    </w:p>
    <w:p w14:paraId="1B55B8B5" w14:textId="77777777" w:rsidR="007C44B4" w:rsidRDefault="007C44B4">
      <w:pPr>
        <w:rPr>
          <w:rFonts w:hint="eastAsia"/>
        </w:rPr>
      </w:pPr>
      <w:r>
        <w:rPr>
          <w:rFonts w:hint="eastAsia"/>
        </w:rPr>
        <w:t>谶纬的历史背景</w:t>
      </w:r>
    </w:p>
    <w:p w14:paraId="6B6BEC6D" w14:textId="77777777" w:rsidR="007C44B4" w:rsidRDefault="007C44B4">
      <w:pPr>
        <w:rPr>
          <w:rFonts w:hint="eastAsia"/>
        </w:rPr>
      </w:pPr>
      <w:r>
        <w:rPr>
          <w:rFonts w:hint="eastAsia"/>
        </w:rPr>
        <w:t xml:space="preserve"> </w:t>
      </w:r>
    </w:p>
    <w:p w14:paraId="3AA6BFB4" w14:textId="77777777" w:rsidR="007C44B4" w:rsidRDefault="007C44B4">
      <w:pPr>
        <w:rPr>
          <w:rFonts w:hint="eastAsia"/>
        </w:rPr>
      </w:pPr>
      <w:r>
        <w:rPr>
          <w:rFonts w:hint="eastAsia"/>
        </w:rPr>
        <w:t>在历史上，谶纬文献被用来解释天象变化、人事兴衰以及王朝更替等重大事件。它们通常以隐晦的语言形式出现，用以暗示未来的吉凶祸福。由于这些预言往往与王权合法性有关联，因此受到了统治阶级的高度关注。皇帝们有时会利用谶纬来巩固自己的统治地位，证明自己是天命所归；而反对派也可能借助其中的暗示来挑战现有政权。</w:t>
      </w:r>
    </w:p>
    <w:p w14:paraId="0872A245" w14:textId="77777777" w:rsidR="007C44B4" w:rsidRDefault="007C44B4">
      <w:pPr>
        <w:rPr>
          <w:rFonts w:hint="eastAsia"/>
        </w:rPr>
      </w:pPr>
    </w:p>
    <w:p w14:paraId="7CFC982B" w14:textId="77777777" w:rsidR="007C44B4" w:rsidRDefault="007C44B4">
      <w:pPr>
        <w:rPr>
          <w:rFonts w:hint="eastAsia"/>
        </w:rPr>
      </w:pPr>
      <w:r>
        <w:rPr>
          <w:rFonts w:hint="eastAsia"/>
        </w:rPr>
        <w:t xml:space="preserve"> </w:t>
      </w:r>
    </w:p>
    <w:p w14:paraId="5A099B59" w14:textId="77777777" w:rsidR="007C44B4" w:rsidRDefault="007C44B4">
      <w:pPr>
        <w:rPr>
          <w:rFonts w:hint="eastAsia"/>
        </w:rPr>
      </w:pPr>
      <w:r>
        <w:rPr>
          <w:rFonts w:hint="eastAsia"/>
        </w:rPr>
        <w:t>谶纬的内容构成</w:t>
      </w:r>
    </w:p>
    <w:p w14:paraId="455470C0" w14:textId="77777777" w:rsidR="007C44B4" w:rsidRDefault="007C44B4">
      <w:pPr>
        <w:rPr>
          <w:rFonts w:hint="eastAsia"/>
        </w:rPr>
      </w:pPr>
      <w:r>
        <w:rPr>
          <w:rFonts w:hint="eastAsia"/>
        </w:rPr>
        <w:t xml:space="preserve"> </w:t>
      </w:r>
    </w:p>
    <w:p w14:paraId="7ADE3C49" w14:textId="77777777" w:rsidR="007C44B4" w:rsidRDefault="007C44B4">
      <w:pPr>
        <w:rPr>
          <w:rFonts w:hint="eastAsia"/>
        </w:rPr>
      </w:pPr>
      <w:r>
        <w:rPr>
          <w:rFonts w:hint="eastAsia"/>
        </w:rPr>
        <w:t>谶纬的内容非常丰富多样，既有来自官方正统学说的部分，也有民间流传下来的神秘传说。例如，《河图》《洛书》被认为是最早的图形化谶纬，相传为伏羲氏所作，用于揭示天地万物的道理。还有许多关于星辰运行、气象变化等方面的记载，这些都是古人对于自然规律的理解和表达方式。谶纬也包含了大量的人文故事和社会伦理观念，反映了那个时代的价值观。</w:t>
      </w:r>
    </w:p>
    <w:p w14:paraId="4EA89DF0" w14:textId="77777777" w:rsidR="007C44B4" w:rsidRDefault="007C44B4">
      <w:pPr>
        <w:rPr>
          <w:rFonts w:hint="eastAsia"/>
        </w:rPr>
      </w:pPr>
    </w:p>
    <w:p w14:paraId="1BF0F228" w14:textId="77777777" w:rsidR="007C44B4" w:rsidRDefault="007C44B4">
      <w:pPr>
        <w:rPr>
          <w:rFonts w:hint="eastAsia"/>
        </w:rPr>
      </w:pPr>
      <w:r>
        <w:rPr>
          <w:rFonts w:hint="eastAsia"/>
        </w:rPr>
        <w:t xml:space="preserve"> </w:t>
      </w:r>
    </w:p>
    <w:p w14:paraId="1B8E42B3" w14:textId="77777777" w:rsidR="007C44B4" w:rsidRDefault="007C44B4">
      <w:pPr>
        <w:rPr>
          <w:rFonts w:hint="eastAsia"/>
        </w:rPr>
      </w:pPr>
      <w:r>
        <w:rPr>
          <w:rFonts w:hint="eastAsia"/>
        </w:rPr>
        <w:t>谶纬的文化意义</w:t>
      </w:r>
    </w:p>
    <w:p w14:paraId="3DDA05E4" w14:textId="77777777" w:rsidR="007C44B4" w:rsidRDefault="007C44B4">
      <w:pPr>
        <w:rPr>
          <w:rFonts w:hint="eastAsia"/>
        </w:rPr>
      </w:pPr>
      <w:r>
        <w:rPr>
          <w:rFonts w:hint="eastAsia"/>
        </w:rPr>
        <w:t xml:space="preserve"> </w:t>
      </w:r>
    </w:p>
    <w:p w14:paraId="53A653EF" w14:textId="77777777" w:rsidR="007C44B4" w:rsidRDefault="007C44B4">
      <w:pPr>
        <w:rPr>
          <w:rFonts w:hint="eastAsia"/>
        </w:rPr>
      </w:pPr>
      <w:r>
        <w:rPr>
          <w:rFonts w:hint="eastAsia"/>
        </w:rPr>
        <w:t>从文化角度看，谶纬不仅是预测未来的工具，更是连接人与神之间的桥梁。它体现了古代中国人对未知世界的敬畏之心，以及对于和谐共生的美好愿望。谶纬中蕴含着深刻的哲理思考，如阴阳五行理论的应用，使得这一文化现象成为中国传统文化不可或缺的一部分。即使到了今天，当我们回顾那些古老的预言时，仍然能够感受到先辈们智慧的光芒。</w:t>
      </w:r>
    </w:p>
    <w:p w14:paraId="1BB48F82" w14:textId="77777777" w:rsidR="007C44B4" w:rsidRDefault="007C44B4">
      <w:pPr>
        <w:rPr>
          <w:rFonts w:hint="eastAsia"/>
        </w:rPr>
      </w:pPr>
    </w:p>
    <w:p w14:paraId="7F53C1E8" w14:textId="77777777" w:rsidR="007C44B4" w:rsidRDefault="007C44B4">
      <w:pPr>
        <w:rPr>
          <w:rFonts w:hint="eastAsia"/>
        </w:rPr>
      </w:pPr>
      <w:r>
        <w:rPr>
          <w:rFonts w:hint="eastAsia"/>
        </w:rPr>
        <w:t xml:space="preserve"> </w:t>
      </w:r>
    </w:p>
    <w:p w14:paraId="618BCFE0" w14:textId="77777777" w:rsidR="007C44B4" w:rsidRDefault="007C44B4">
      <w:pPr>
        <w:rPr>
          <w:rFonts w:hint="eastAsia"/>
        </w:rPr>
      </w:pPr>
      <w:r>
        <w:rPr>
          <w:rFonts w:hint="eastAsia"/>
        </w:rPr>
        <w:t>谶纬的现代评价</w:t>
      </w:r>
    </w:p>
    <w:p w14:paraId="22072C24" w14:textId="77777777" w:rsidR="007C44B4" w:rsidRDefault="007C44B4">
      <w:pPr>
        <w:rPr>
          <w:rFonts w:hint="eastAsia"/>
        </w:rPr>
      </w:pPr>
      <w:r>
        <w:rPr>
          <w:rFonts w:hint="eastAsia"/>
        </w:rPr>
        <w:t xml:space="preserve"> </w:t>
      </w:r>
    </w:p>
    <w:p w14:paraId="24DDA80D" w14:textId="77777777" w:rsidR="007C44B4" w:rsidRDefault="007C44B4">
      <w:pPr>
        <w:rPr>
          <w:rFonts w:hint="eastAsia"/>
        </w:rPr>
      </w:pPr>
      <w:r>
        <w:rPr>
          <w:rFonts w:hint="eastAsia"/>
        </w:rPr>
        <w:t>随着科学的发展，谶纬作为一种非理性的信仰体系逐渐失去了它的权威性。然而，作为历史文化遗产，谶纬依然具有重要的研究价值。学者们通过对谶纬文献的研究，可以更好地了解古代社会的政治生态、民众心理以及文化交流等情况。而且，谶纬中的一些概念和符号至今仍在文学艺术等领域发挥着独特的作用，成为激发创意灵感的重要源泉之一。</w:t>
      </w:r>
    </w:p>
    <w:p w14:paraId="0C691D33" w14:textId="77777777" w:rsidR="007C44B4" w:rsidRDefault="007C44B4">
      <w:pPr>
        <w:rPr>
          <w:rFonts w:hint="eastAsia"/>
        </w:rPr>
      </w:pPr>
    </w:p>
    <w:p w14:paraId="7579D21D" w14:textId="77777777" w:rsidR="007C44B4" w:rsidRDefault="007C44B4">
      <w:pPr>
        <w:rPr>
          <w:rFonts w:hint="eastAsia"/>
        </w:rPr>
      </w:pPr>
      <w:r>
        <w:rPr>
          <w:rFonts w:hint="eastAsia"/>
        </w:rPr>
        <w:t>本文是由懂得生活网（dongdeshenghuo.com）为大家创作</w:t>
      </w:r>
    </w:p>
    <w:p w14:paraId="74FB4B1A" w14:textId="3791F53C" w:rsidR="0077562B" w:rsidRDefault="0077562B"/>
    <w:sectPr w:rsidR="00775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2B"/>
    <w:rsid w:val="00613040"/>
    <w:rsid w:val="0077562B"/>
    <w:rsid w:val="007C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449B2-091F-448B-959F-A8BD59D0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62B"/>
    <w:rPr>
      <w:rFonts w:cstheme="majorBidi"/>
      <w:color w:val="2F5496" w:themeColor="accent1" w:themeShade="BF"/>
      <w:sz w:val="28"/>
      <w:szCs w:val="28"/>
    </w:rPr>
  </w:style>
  <w:style w:type="character" w:customStyle="1" w:styleId="50">
    <w:name w:val="标题 5 字符"/>
    <w:basedOn w:val="a0"/>
    <w:link w:val="5"/>
    <w:uiPriority w:val="9"/>
    <w:semiHidden/>
    <w:rsid w:val="0077562B"/>
    <w:rPr>
      <w:rFonts w:cstheme="majorBidi"/>
      <w:color w:val="2F5496" w:themeColor="accent1" w:themeShade="BF"/>
      <w:sz w:val="24"/>
    </w:rPr>
  </w:style>
  <w:style w:type="character" w:customStyle="1" w:styleId="60">
    <w:name w:val="标题 6 字符"/>
    <w:basedOn w:val="a0"/>
    <w:link w:val="6"/>
    <w:uiPriority w:val="9"/>
    <w:semiHidden/>
    <w:rsid w:val="0077562B"/>
    <w:rPr>
      <w:rFonts w:cstheme="majorBidi"/>
      <w:b/>
      <w:bCs/>
      <w:color w:val="2F5496" w:themeColor="accent1" w:themeShade="BF"/>
    </w:rPr>
  </w:style>
  <w:style w:type="character" w:customStyle="1" w:styleId="70">
    <w:name w:val="标题 7 字符"/>
    <w:basedOn w:val="a0"/>
    <w:link w:val="7"/>
    <w:uiPriority w:val="9"/>
    <w:semiHidden/>
    <w:rsid w:val="0077562B"/>
    <w:rPr>
      <w:rFonts w:cstheme="majorBidi"/>
      <w:b/>
      <w:bCs/>
      <w:color w:val="595959" w:themeColor="text1" w:themeTint="A6"/>
    </w:rPr>
  </w:style>
  <w:style w:type="character" w:customStyle="1" w:styleId="80">
    <w:name w:val="标题 8 字符"/>
    <w:basedOn w:val="a0"/>
    <w:link w:val="8"/>
    <w:uiPriority w:val="9"/>
    <w:semiHidden/>
    <w:rsid w:val="0077562B"/>
    <w:rPr>
      <w:rFonts w:cstheme="majorBidi"/>
      <w:color w:val="595959" w:themeColor="text1" w:themeTint="A6"/>
    </w:rPr>
  </w:style>
  <w:style w:type="character" w:customStyle="1" w:styleId="90">
    <w:name w:val="标题 9 字符"/>
    <w:basedOn w:val="a0"/>
    <w:link w:val="9"/>
    <w:uiPriority w:val="9"/>
    <w:semiHidden/>
    <w:rsid w:val="0077562B"/>
    <w:rPr>
      <w:rFonts w:eastAsiaTheme="majorEastAsia" w:cstheme="majorBidi"/>
      <w:color w:val="595959" w:themeColor="text1" w:themeTint="A6"/>
    </w:rPr>
  </w:style>
  <w:style w:type="paragraph" w:styleId="a3">
    <w:name w:val="Title"/>
    <w:basedOn w:val="a"/>
    <w:next w:val="a"/>
    <w:link w:val="a4"/>
    <w:uiPriority w:val="10"/>
    <w:qFormat/>
    <w:rsid w:val="00775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62B"/>
    <w:pPr>
      <w:spacing w:before="160"/>
      <w:jc w:val="center"/>
    </w:pPr>
    <w:rPr>
      <w:i/>
      <w:iCs/>
      <w:color w:val="404040" w:themeColor="text1" w:themeTint="BF"/>
    </w:rPr>
  </w:style>
  <w:style w:type="character" w:customStyle="1" w:styleId="a8">
    <w:name w:val="引用 字符"/>
    <w:basedOn w:val="a0"/>
    <w:link w:val="a7"/>
    <w:uiPriority w:val="29"/>
    <w:rsid w:val="0077562B"/>
    <w:rPr>
      <w:i/>
      <w:iCs/>
      <w:color w:val="404040" w:themeColor="text1" w:themeTint="BF"/>
    </w:rPr>
  </w:style>
  <w:style w:type="paragraph" w:styleId="a9">
    <w:name w:val="List Paragraph"/>
    <w:basedOn w:val="a"/>
    <w:uiPriority w:val="34"/>
    <w:qFormat/>
    <w:rsid w:val="0077562B"/>
    <w:pPr>
      <w:ind w:left="720"/>
      <w:contextualSpacing/>
    </w:pPr>
  </w:style>
  <w:style w:type="character" w:styleId="aa">
    <w:name w:val="Intense Emphasis"/>
    <w:basedOn w:val="a0"/>
    <w:uiPriority w:val="21"/>
    <w:qFormat/>
    <w:rsid w:val="0077562B"/>
    <w:rPr>
      <w:i/>
      <w:iCs/>
      <w:color w:val="2F5496" w:themeColor="accent1" w:themeShade="BF"/>
    </w:rPr>
  </w:style>
  <w:style w:type="paragraph" w:styleId="ab">
    <w:name w:val="Intense Quote"/>
    <w:basedOn w:val="a"/>
    <w:next w:val="a"/>
    <w:link w:val="ac"/>
    <w:uiPriority w:val="30"/>
    <w:qFormat/>
    <w:rsid w:val="00775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62B"/>
    <w:rPr>
      <w:i/>
      <w:iCs/>
      <w:color w:val="2F5496" w:themeColor="accent1" w:themeShade="BF"/>
    </w:rPr>
  </w:style>
  <w:style w:type="character" w:styleId="ad">
    <w:name w:val="Intense Reference"/>
    <w:basedOn w:val="a0"/>
    <w:uiPriority w:val="32"/>
    <w:qFormat/>
    <w:rsid w:val="00775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