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5F5F" w14:textId="77777777" w:rsidR="006C73DA" w:rsidRDefault="006C73DA">
      <w:pPr>
        <w:rPr>
          <w:rFonts w:hint="eastAsia"/>
        </w:rPr>
      </w:pPr>
      <w:r>
        <w:rPr>
          <w:rFonts w:hint="eastAsia"/>
        </w:rPr>
        <w:t>草菅人命的拼音和意思</w:t>
      </w:r>
    </w:p>
    <w:p w14:paraId="0773BCDD" w14:textId="77777777" w:rsidR="006C73DA" w:rsidRDefault="006C73DA">
      <w:pPr>
        <w:rPr>
          <w:rFonts w:hint="eastAsia"/>
        </w:rPr>
      </w:pPr>
      <w:r>
        <w:rPr>
          <w:rFonts w:hint="eastAsia"/>
        </w:rPr>
        <w:t>“草菅人命”这个成语读作 cǎo jiān rén mìng。它源自古代，是一种用来形容对生命极端不尊重的行为。其中，“草菅”指的是野草；“人命”自然是指人的生命。把这两个词合起来，意味着将人的生命看得如同路边的野草一般轻贱，可以随意践踏、忽视甚至夺取。在现代社会中，这个成语被广泛用于批评那些漠视他人生命安全或健康的行为，无论是在战争、犯罪、医疗事故还是其他情况下。</w:t>
      </w:r>
    </w:p>
    <w:p w14:paraId="59627DC9" w14:textId="77777777" w:rsidR="006C73DA" w:rsidRDefault="006C73DA">
      <w:pPr>
        <w:rPr>
          <w:rFonts w:hint="eastAsia"/>
        </w:rPr>
      </w:pPr>
    </w:p>
    <w:p w14:paraId="01E68A38" w14:textId="77777777" w:rsidR="006C73DA" w:rsidRDefault="006C73DA">
      <w:pPr>
        <w:rPr>
          <w:rFonts w:hint="eastAsia"/>
        </w:rPr>
      </w:pPr>
      <w:r>
        <w:rPr>
          <w:rFonts w:hint="eastAsia"/>
        </w:rPr>
        <w:t xml:space="preserve"> </w:t>
      </w:r>
    </w:p>
    <w:p w14:paraId="3B1E3F39" w14:textId="77777777" w:rsidR="006C73DA" w:rsidRDefault="006C73DA">
      <w:pPr>
        <w:rPr>
          <w:rFonts w:hint="eastAsia"/>
        </w:rPr>
      </w:pPr>
      <w:r>
        <w:rPr>
          <w:rFonts w:hint="eastAsia"/>
        </w:rPr>
        <w:t>成语的历史渊源</w:t>
      </w:r>
    </w:p>
    <w:p w14:paraId="4B8D6DA7" w14:textId="77777777" w:rsidR="006C73DA" w:rsidRDefault="006C73DA">
      <w:pPr>
        <w:rPr>
          <w:rFonts w:hint="eastAsia"/>
        </w:rPr>
      </w:pPr>
      <w:r>
        <w:rPr>
          <w:rFonts w:hint="eastAsia"/>
        </w:rPr>
        <w:t>“草菅人命”的出处可以追溯到《史记·淮南衡山列传》：“文帝从代来，即位二十三年，宫室苑囿狗马服御无所增益，有不便，辄弛以利民。尝欲作露台，召匠计之，直百金。上曰：‘百金，中民十家之产，吾奉先帝宫室常恐羞之，何以台为！’左右皆拜贺。太史公曰：‘古者天子祭天地，诸侯祭社稷，大夫祭五祀。盖有非常之功，乃有非常之礼，今陛下创兴大义，臣等草芥人命，非所以称宗庙也。’”这里司马迁借古人之口表达了对于帝王应当珍惜百姓生命财产的观点，而“草芥人命”后来演变成了“草菅人命”，成为流传至今的一个重要成语。</w:t>
      </w:r>
    </w:p>
    <w:p w14:paraId="237E5ABB" w14:textId="77777777" w:rsidR="006C73DA" w:rsidRDefault="006C73DA">
      <w:pPr>
        <w:rPr>
          <w:rFonts w:hint="eastAsia"/>
        </w:rPr>
      </w:pPr>
    </w:p>
    <w:p w14:paraId="548B0435" w14:textId="77777777" w:rsidR="006C73DA" w:rsidRDefault="006C73DA">
      <w:pPr>
        <w:rPr>
          <w:rFonts w:hint="eastAsia"/>
        </w:rPr>
      </w:pPr>
      <w:r>
        <w:rPr>
          <w:rFonts w:hint="eastAsia"/>
        </w:rPr>
        <w:t xml:space="preserve"> </w:t>
      </w:r>
    </w:p>
    <w:p w14:paraId="0855BC53" w14:textId="77777777" w:rsidR="006C73DA" w:rsidRDefault="006C73DA">
      <w:pPr>
        <w:rPr>
          <w:rFonts w:hint="eastAsia"/>
        </w:rPr>
      </w:pPr>
      <w:r>
        <w:rPr>
          <w:rFonts w:hint="eastAsia"/>
        </w:rPr>
        <w:t>成语在文学作品中的体现</w:t>
      </w:r>
    </w:p>
    <w:p w14:paraId="242359C8" w14:textId="77777777" w:rsidR="006C73DA" w:rsidRDefault="006C73DA">
      <w:pPr>
        <w:rPr>
          <w:rFonts w:hint="eastAsia"/>
        </w:rPr>
      </w:pPr>
      <w:r>
        <w:rPr>
          <w:rFonts w:hint="eastAsia"/>
        </w:rPr>
        <w:t>在众多文学作品中，“草菅人命”被作家们用来描绘社会黑暗面或是某些人物的恶劣行为。例如，在鲁迅的小说《药》里，通过华老栓夫妇购买蘸了革命烈士鲜血的馒头给儿子治病的情节，深刻揭露了封建统治下的愚昧与冷漠，以及当局者对民众生命的极度轻视。这样的描写不仅反映了当时的社会现实，也警示后人要珍爱每一个生命，反对任何形式的暴力和压迫。</w:t>
      </w:r>
    </w:p>
    <w:p w14:paraId="32EE74B7" w14:textId="77777777" w:rsidR="006C73DA" w:rsidRDefault="006C73DA">
      <w:pPr>
        <w:rPr>
          <w:rFonts w:hint="eastAsia"/>
        </w:rPr>
      </w:pPr>
    </w:p>
    <w:p w14:paraId="09269004" w14:textId="77777777" w:rsidR="006C73DA" w:rsidRDefault="006C73DA">
      <w:pPr>
        <w:rPr>
          <w:rFonts w:hint="eastAsia"/>
        </w:rPr>
      </w:pPr>
      <w:r>
        <w:rPr>
          <w:rFonts w:hint="eastAsia"/>
        </w:rPr>
        <w:t xml:space="preserve"> </w:t>
      </w:r>
    </w:p>
    <w:p w14:paraId="7ED5FFCA" w14:textId="77777777" w:rsidR="006C73DA" w:rsidRDefault="006C73DA">
      <w:pPr>
        <w:rPr>
          <w:rFonts w:hint="eastAsia"/>
        </w:rPr>
      </w:pPr>
      <w:r>
        <w:rPr>
          <w:rFonts w:hint="eastAsia"/>
        </w:rPr>
        <w:t>成语在现实生活中的应用</w:t>
      </w:r>
    </w:p>
    <w:p w14:paraId="6A8E8152" w14:textId="77777777" w:rsidR="006C73DA" w:rsidRDefault="006C73DA">
      <w:pPr>
        <w:rPr>
          <w:rFonts w:hint="eastAsia"/>
        </w:rPr>
      </w:pPr>
      <w:r>
        <w:rPr>
          <w:rFonts w:hint="eastAsia"/>
        </w:rPr>
        <w:t>“草菅人命”不仅仅是一个书本上的词汇，在现实生活中也有着深刻的意义。每当发生重大安全事故或者人为灾难时，媒体和社会舆论常常会用这个词来谴责相关责任人的失职和不负责任。比如煤矿塌方导致矿工遇难、食品卫生问题引发大规模中毒事件、医疗事故造成患者死亡等，这些案例都提醒我们，任何行业和个人都应该对自己的行为负责，尊重并保护他人的生命权益。在国际关系领域，当一个国家发动不必要的战争，造成大量无辜平民伤亡时，也会被指责为“草菅人命”。</w:t>
      </w:r>
    </w:p>
    <w:p w14:paraId="4FCC2D4D" w14:textId="77777777" w:rsidR="006C73DA" w:rsidRDefault="006C73DA">
      <w:pPr>
        <w:rPr>
          <w:rFonts w:hint="eastAsia"/>
        </w:rPr>
      </w:pPr>
    </w:p>
    <w:p w14:paraId="0B6A3068" w14:textId="77777777" w:rsidR="006C73DA" w:rsidRDefault="006C73DA">
      <w:pPr>
        <w:rPr>
          <w:rFonts w:hint="eastAsia"/>
        </w:rPr>
      </w:pPr>
      <w:r>
        <w:rPr>
          <w:rFonts w:hint="eastAsia"/>
        </w:rPr>
        <w:t xml:space="preserve"> </w:t>
      </w:r>
    </w:p>
    <w:p w14:paraId="55199298" w14:textId="77777777" w:rsidR="006C73DA" w:rsidRDefault="006C73DA">
      <w:pPr>
        <w:rPr>
          <w:rFonts w:hint="eastAsia"/>
        </w:rPr>
      </w:pPr>
      <w:r>
        <w:rPr>
          <w:rFonts w:hint="eastAsia"/>
        </w:rPr>
        <w:t>如何避免草菅人命的情况发生</w:t>
      </w:r>
    </w:p>
    <w:p w14:paraId="1A909637" w14:textId="77777777" w:rsidR="006C73DA" w:rsidRDefault="006C73DA">
      <w:pPr>
        <w:rPr>
          <w:rFonts w:hint="eastAsia"/>
        </w:rPr>
      </w:pPr>
      <w:r>
        <w:rPr>
          <w:rFonts w:hint="eastAsia"/>
        </w:rPr>
        <w:t>为了避免“草菅人命”现象的发生，社会各界需要共同努力。政府应该建立健全法律法规，加强对各行各业的监管力度，确保公共安全措施到位；企业必须严格遵守安全生产标准，提高员工的安全意识培训；普通公民则应增强自我保护意识，学习基本急救知识，积极参与社区应急演练等活动。教育部门也要加强人文素质教育，培养青少年正确的价值观和道德观，使他们从小就懂得尊重生命的重要性。只有这样，才能构建一个和谐、安全的社会环境，让每一个人都能够得到应有的关怀与尊重。</w:t>
      </w:r>
    </w:p>
    <w:p w14:paraId="15FF5C6C" w14:textId="77777777" w:rsidR="006C73DA" w:rsidRDefault="006C73DA">
      <w:pPr>
        <w:rPr>
          <w:rFonts w:hint="eastAsia"/>
        </w:rPr>
      </w:pPr>
    </w:p>
    <w:p w14:paraId="316EED54" w14:textId="77777777" w:rsidR="006C73DA" w:rsidRDefault="006C73DA">
      <w:pPr>
        <w:rPr>
          <w:rFonts w:hint="eastAsia"/>
        </w:rPr>
      </w:pPr>
      <w:r>
        <w:rPr>
          <w:rFonts w:hint="eastAsia"/>
        </w:rPr>
        <w:t xml:space="preserve"> </w:t>
      </w:r>
    </w:p>
    <w:p w14:paraId="422EA38D" w14:textId="77777777" w:rsidR="006C73DA" w:rsidRDefault="006C73DA">
      <w:pPr>
        <w:rPr>
          <w:rFonts w:hint="eastAsia"/>
        </w:rPr>
      </w:pPr>
      <w:r>
        <w:rPr>
          <w:rFonts w:hint="eastAsia"/>
        </w:rPr>
        <w:t>最后的总结</w:t>
      </w:r>
    </w:p>
    <w:p w14:paraId="03779332" w14:textId="77777777" w:rsidR="006C73DA" w:rsidRDefault="006C73DA">
      <w:pPr>
        <w:rPr>
          <w:rFonts w:hint="eastAsia"/>
        </w:rPr>
      </w:pPr>
      <w:r>
        <w:rPr>
          <w:rFonts w:hint="eastAsia"/>
        </w:rPr>
        <w:t>“草菅人命”作为一个历史悠久的成语，承载着深厚的文化内涵和社会责任感。它告诫我们要时刻铭记生命的宝贵，无论是作为个人还是集体，都应该承担起保护生命的责任。在这个瞬息万变的时代，面对各种挑战和困难，我们更应该坚守人性的底线，拒绝一切形式的“草菅人命”，共同营造一个充满爱与温暖的世界。</w:t>
      </w:r>
    </w:p>
    <w:p w14:paraId="202A463B" w14:textId="77777777" w:rsidR="006C73DA" w:rsidRDefault="006C73DA">
      <w:pPr>
        <w:rPr>
          <w:rFonts w:hint="eastAsia"/>
        </w:rPr>
      </w:pPr>
    </w:p>
    <w:p w14:paraId="4DC6A845" w14:textId="77777777" w:rsidR="006C73DA" w:rsidRDefault="006C73DA">
      <w:pPr>
        <w:rPr>
          <w:rFonts w:hint="eastAsia"/>
        </w:rPr>
      </w:pPr>
      <w:r>
        <w:rPr>
          <w:rFonts w:hint="eastAsia"/>
        </w:rPr>
        <w:t>本文是由懂得生活网（dongdeshenghuo.com）为大家创作</w:t>
      </w:r>
    </w:p>
    <w:p w14:paraId="6F514FBC" w14:textId="5A5A1AE5" w:rsidR="00A01970" w:rsidRDefault="00A01970"/>
    <w:sectPr w:rsidR="00A0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70"/>
    <w:rsid w:val="00613040"/>
    <w:rsid w:val="006C73DA"/>
    <w:rsid w:val="00A0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97743-CC0B-4E01-A3DC-8F245561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970"/>
    <w:rPr>
      <w:rFonts w:cstheme="majorBidi"/>
      <w:color w:val="2F5496" w:themeColor="accent1" w:themeShade="BF"/>
      <w:sz w:val="28"/>
      <w:szCs w:val="28"/>
    </w:rPr>
  </w:style>
  <w:style w:type="character" w:customStyle="1" w:styleId="50">
    <w:name w:val="标题 5 字符"/>
    <w:basedOn w:val="a0"/>
    <w:link w:val="5"/>
    <w:uiPriority w:val="9"/>
    <w:semiHidden/>
    <w:rsid w:val="00A01970"/>
    <w:rPr>
      <w:rFonts w:cstheme="majorBidi"/>
      <w:color w:val="2F5496" w:themeColor="accent1" w:themeShade="BF"/>
      <w:sz w:val="24"/>
    </w:rPr>
  </w:style>
  <w:style w:type="character" w:customStyle="1" w:styleId="60">
    <w:name w:val="标题 6 字符"/>
    <w:basedOn w:val="a0"/>
    <w:link w:val="6"/>
    <w:uiPriority w:val="9"/>
    <w:semiHidden/>
    <w:rsid w:val="00A01970"/>
    <w:rPr>
      <w:rFonts w:cstheme="majorBidi"/>
      <w:b/>
      <w:bCs/>
      <w:color w:val="2F5496" w:themeColor="accent1" w:themeShade="BF"/>
    </w:rPr>
  </w:style>
  <w:style w:type="character" w:customStyle="1" w:styleId="70">
    <w:name w:val="标题 7 字符"/>
    <w:basedOn w:val="a0"/>
    <w:link w:val="7"/>
    <w:uiPriority w:val="9"/>
    <w:semiHidden/>
    <w:rsid w:val="00A01970"/>
    <w:rPr>
      <w:rFonts w:cstheme="majorBidi"/>
      <w:b/>
      <w:bCs/>
      <w:color w:val="595959" w:themeColor="text1" w:themeTint="A6"/>
    </w:rPr>
  </w:style>
  <w:style w:type="character" w:customStyle="1" w:styleId="80">
    <w:name w:val="标题 8 字符"/>
    <w:basedOn w:val="a0"/>
    <w:link w:val="8"/>
    <w:uiPriority w:val="9"/>
    <w:semiHidden/>
    <w:rsid w:val="00A01970"/>
    <w:rPr>
      <w:rFonts w:cstheme="majorBidi"/>
      <w:color w:val="595959" w:themeColor="text1" w:themeTint="A6"/>
    </w:rPr>
  </w:style>
  <w:style w:type="character" w:customStyle="1" w:styleId="90">
    <w:name w:val="标题 9 字符"/>
    <w:basedOn w:val="a0"/>
    <w:link w:val="9"/>
    <w:uiPriority w:val="9"/>
    <w:semiHidden/>
    <w:rsid w:val="00A01970"/>
    <w:rPr>
      <w:rFonts w:eastAsiaTheme="majorEastAsia" w:cstheme="majorBidi"/>
      <w:color w:val="595959" w:themeColor="text1" w:themeTint="A6"/>
    </w:rPr>
  </w:style>
  <w:style w:type="paragraph" w:styleId="a3">
    <w:name w:val="Title"/>
    <w:basedOn w:val="a"/>
    <w:next w:val="a"/>
    <w:link w:val="a4"/>
    <w:uiPriority w:val="10"/>
    <w:qFormat/>
    <w:rsid w:val="00A01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970"/>
    <w:pPr>
      <w:spacing w:before="160"/>
      <w:jc w:val="center"/>
    </w:pPr>
    <w:rPr>
      <w:i/>
      <w:iCs/>
      <w:color w:val="404040" w:themeColor="text1" w:themeTint="BF"/>
    </w:rPr>
  </w:style>
  <w:style w:type="character" w:customStyle="1" w:styleId="a8">
    <w:name w:val="引用 字符"/>
    <w:basedOn w:val="a0"/>
    <w:link w:val="a7"/>
    <w:uiPriority w:val="29"/>
    <w:rsid w:val="00A01970"/>
    <w:rPr>
      <w:i/>
      <w:iCs/>
      <w:color w:val="404040" w:themeColor="text1" w:themeTint="BF"/>
    </w:rPr>
  </w:style>
  <w:style w:type="paragraph" w:styleId="a9">
    <w:name w:val="List Paragraph"/>
    <w:basedOn w:val="a"/>
    <w:uiPriority w:val="34"/>
    <w:qFormat/>
    <w:rsid w:val="00A01970"/>
    <w:pPr>
      <w:ind w:left="720"/>
      <w:contextualSpacing/>
    </w:pPr>
  </w:style>
  <w:style w:type="character" w:styleId="aa">
    <w:name w:val="Intense Emphasis"/>
    <w:basedOn w:val="a0"/>
    <w:uiPriority w:val="21"/>
    <w:qFormat/>
    <w:rsid w:val="00A01970"/>
    <w:rPr>
      <w:i/>
      <w:iCs/>
      <w:color w:val="2F5496" w:themeColor="accent1" w:themeShade="BF"/>
    </w:rPr>
  </w:style>
  <w:style w:type="paragraph" w:styleId="ab">
    <w:name w:val="Intense Quote"/>
    <w:basedOn w:val="a"/>
    <w:next w:val="a"/>
    <w:link w:val="ac"/>
    <w:uiPriority w:val="30"/>
    <w:qFormat/>
    <w:rsid w:val="00A01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970"/>
    <w:rPr>
      <w:i/>
      <w:iCs/>
      <w:color w:val="2F5496" w:themeColor="accent1" w:themeShade="BF"/>
    </w:rPr>
  </w:style>
  <w:style w:type="character" w:styleId="ad">
    <w:name w:val="Intense Reference"/>
    <w:basedOn w:val="a0"/>
    <w:uiPriority w:val="32"/>
    <w:qFormat/>
    <w:rsid w:val="00A01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