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93985" w14:textId="77777777" w:rsidR="00AE0DD9" w:rsidRDefault="00AE0DD9">
      <w:pPr>
        <w:rPr>
          <w:rFonts w:hint="eastAsia"/>
        </w:rPr>
      </w:pPr>
      <w:r>
        <w:rPr>
          <w:rFonts w:hint="eastAsia"/>
        </w:rPr>
        <w:t>zi you ping deng gong zheng fa zhi</w:t>
      </w:r>
    </w:p>
    <w:p w14:paraId="0C314496" w14:textId="77777777" w:rsidR="00AE0DD9" w:rsidRDefault="00AE0DD9">
      <w:pPr>
        <w:rPr>
          <w:rFonts w:hint="eastAsia"/>
        </w:rPr>
      </w:pPr>
      <w:r>
        <w:rPr>
          <w:rFonts w:hint="eastAsia"/>
        </w:rPr>
        <w:t>“自由、平等、公正、法治”，这一组词汇深刻地反映了社会主义核心价值观在社会层面的价值取向，它们犹如一盏盏明灯，照亮了现代社会前行的道路。</w:t>
      </w:r>
    </w:p>
    <w:p w14:paraId="60135B89" w14:textId="77777777" w:rsidR="00AE0DD9" w:rsidRDefault="00AE0DD9">
      <w:pPr>
        <w:rPr>
          <w:rFonts w:hint="eastAsia"/>
        </w:rPr>
      </w:pPr>
    </w:p>
    <w:p w14:paraId="0D223346" w14:textId="77777777" w:rsidR="00AE0DD9" w:rsidRDefault="00AE0DD9">
      <w:pPr>
        <w:rPr>
          <w:rFonts w:hint="eastAsia"/>
        </w:rPr>
      </w:pPr>
    </w:p>
    <w:p w14:paraId="7F965873" w14:textId="77777777" w:rsidR="00AE0DD9" w:rsidRDefault="00AE0DD9">
      <w:pPr>
        <w:rPr>
          <w:rFonts w:hint="eastAsia"/>
        </w:rPr>
      </w:pPr>
      <w:r>
        <w:rPr>
          <w:rFonts w:hint="eastAsia"/>
        </w:rPr>
        <w:t>zi you de nei han</w:t>
      </w:r>
    </w:p>
    <w:p w14:paraId="539FDF92" w14:textId="77777777" w:rsidR="00AE0DD9" w:rsidRDefault="00AE0DD9">
      <w:pPr>
        <w:rPr>
          <w:rFonts w:hint="eastAsia"/>
        </w:rPr>
      </w:pPr>
      <w:r>
        <w:rPr>
          <w:rFonts w:hint="eastAsia"/>
        </w:rPr>
        <w:t>自由是人类的天性追求。从哲学层面来看，自由意味着人在遵循客观规律的基础上，能够充分发挥自己的主观能动性，去创造、去探索、去实现自我价值。在社会中，自由并非是无边界的放纵，而是在法律和道德框架内的自在状态。例如，在思想领域，人们有自由表达观点的权利，只要不涉及诽谤、造谣等危害他人的行为；在经济领域，人们有自由选择职业、创业的权利，能够依据自身的能力和兴趣去发展。这种自由激发了整个社会的创造力和活力，推动着科技的进步、文化的繁荣等多方面的发展。</w:t>
      </w:r>
    </w:p>
    <w:p w14:paraId="337F4526" w14:textId="77777777" w:rsidR="00AE0DD9" w:rsidRDefault="00AE0DD9">
      <w:pPr>
        <w:rPr>
          <w:rFonts w:hint="eastAsia"/>
        </w:rPr>
      </w:pPr>
    </w:p>
    <w:p w14:paraId="0DE15FF7" w14:textId="77777777" w:rsidR="00AE0DD9" w:rsidRDefault="00AE0DD9">
      <w:pPr>
        <w:rPr>
          <w:rFonts w:hint="eastAsia"/>
        </w:rPr>
      </w:pPr>
    </w:p>
    <w:p w14:paraId="0A4A7390" w14:textId="77777777" w:rsidR="00AE0DD9" w:rsidRDefault="00AE0DD9">
      <w:pPr>
        <w:rPr>
          <w:rFonts w:hint="eastAsia"/>
        </w:rPr>
      </w:pPr>
      <w:r>
        <w:rPr>
          <w:rFonts w:hint="eastAsia"/>
        </w:rPr>
        <w:t>ping deng de zhi shi</w:t>
      </w:r>
    </w:p>
    <w:p w14:paraId="6943342B" w14:textId="77777777" w:rsidR="00AE0DD9" w:rsidRDefault="00AE0DD9">
      <w:pPr>
        <w:rPr>
          <w:rFonts w:hint="eastAsia"/>
        </w:rPr>
      </w:pPr>
      <w:r>
        <w:rPr>
          <w:rFonts w:hint="eastAsia"/>
        </w:rPr>
        <w:t>平等是构建和谐社会的基石。平等包含了机会平等和权利平等两层重要含义。机会平等要求社会为每一个成员提供公平竞争的机会，无论是出生在贫穷还是富裕家庭，无论性别、种族、地域等因素如何，在教育、就业等重要社会活动中都应有同等的起点。权利平等则体现为全体公民在法律面前一律平等，享有相同的政治、经济、文化等方面的权利。比如在选举权和被选举权上，每个符合条件的公民都能平等地行使自己的民主权利，参与国家事务和社会事务的管理。这种平等的理念贯穿于社会的各个方面，确保了社会成员的基本尊严和权益。</w:t>
      </w:r>
    </w:p>
    <w:p w14:paraId="5DC96F45" w14:textId="77777777" w:rsidR="00AE0DD9" w:rsidRDefault="00AE0DD9">
      <w:pPr>
        <w:rPr>
          <w:rFonts w:hint="eastAsia"/>
        </w:rPr>
      </w:pPr>
    </w:p>
    <w:p w14:paraId="1163AF99" w14:textId="77777777" w:rsidR="00AE0DD9" w:rsidRDefault="00AE0DD9">
      <w:pPr>
        <w:rPr>
          <w:rFonts w:hint="eastAsia"/>
        </w:rPr>
      </w:pPr>
    </w:p>
    <w:p w14:paraId="14D62D2A" w14:textId="77777777" w:rsidR="00AE0DD9" w:rsidRDefault="00AE0DD9">
      <w:pPr>
        <w:rPr>
          <w:rFonts w:hint="eastAsia"/>
        </w:rPr>
      </w:pPr>
      <w:r>
        <w:rPr>
          <w:rFonts w:hint="eastAsia"/>
        </w:rPr>
        <w:t>gong zheng de zhi yong</w:t>
      </w:r>
    </w:p>
    <w:p w14:paraId="6F88CD09" w14:textId="77777777" w:rsidR="00AE0DD9" w:rsidRDefault="00AE0DD9">
      <w:pPr>
        <w:rPr>
          <w:rFonts w:hint="eastAsia"/>
        </w:rPr>
      </w:pPr>
      <w:r>
        <w:rPr>
          <w:rFonts w:hint="eastAsia"/>
        </w:rPr>
        <w:t>公正体现了社会公平和正义的要求。公正要求社会资源的分配合理、公平，对待不同群体和个体一视同仁。在司法领域，公正要求法官根据事实和法律公正地审判案件，不偏袒任何一方，维护法律的尊严和当事人的合法权益。在社会资源分配方面，无论是财富的分配、公共资源的享用等，都要遵循公正的原则。例如，在社会保障体系的构建中，要确保贫困群体的基本生活需求得到满足，不同地区的人们在享受公共服务方面不应有过大的差距，这样才能体现社会的公正性，增强整个社会的凝聚力和向心力。</w:t>
      </w:r>
    </w:p>
    <w:p w14:paraId="1475A755" w14:textId="77777777" w:rsidR="00AE0DD9" w:rsidRDefault="00AE0DD9">
      <w:pPr>
        <w:rPr>
          <w:rFonts w:hint="eastAsia"/>
        </w:rPr>
      </w:pPr>
    </w:p>
    <w:p w14:paraId="3FE840A0" w14:textId="77777777" w:rsidR="00AE0DD9" w:rsidRDefault="00AE0DD9">
      <w:pPr>
        <w:rPr>
          <w:rFonts w:hint="eastAsia"/>
        </w:rPr>
      </w:pPr>
    </w:p>
    <w:p w14:paraId="55DA6CB5" w14:textId="77777777" w:rsidR="00AE0DD9" w:rsidRDefault="00AE0DD9">
      <w:pPr>
        <w:rPr>
          <w:rFonts w:hint="eastAsia"/>
        </w:rPr>
      </w:pPr>
      <w:r>
        <w:rPr>
          <w:rFonts w:hint="eastAsia"/>
        </w:rPr>
        <w:t>fa zhi de hui xiang</w:t>
      </w:r>
    </w:p>
    <w:p w14:paraId="5E9D96DC" w14:textId="77777777" w:rsidR="00AE0DD9" w:rsidRDefault="00AE0DD9">
      <w:pPr>
        <w:rPr>
          <w:rFonts w:hint="eastAsia"/>
        </w:rPr>
      </w:pPr>
      <w:r>
        <w:rPr>
          <w:rFonts w:hint="eastAsia"/>
        </w:rPr>
        <w:t>法治是现代社会治理的基本方式。法治意味着依法治国，法律在社会治理中具有至高无上的地位。它用明确的法律条文规范人们的行为，保障公民的权利，维护社会的秩序。政府要在法治的框架内行使权力，接受法律的约束，依法行政。对于公民来说，要自觉遵守法律，用法律武器维护自己的权益。法治社会通过建立健全法律体系和有效的执法、司法机制，确保自由、平等、公正等价值能够真正得以实现。在一个法治健全的国家，人们可以预期自己的行为后果，自由地在合法的范围内活动，平等地参与社会事务，并且在权益受到侵害时能够通过合法途径获得救济。</w:t>
      </w:r>
    </w:p>
    <w:p w14:paraId="57E8487D" w14:textId="77777777" w:rsidR="00AE0DD9" w:rsidRDefault="00AE0DD9">
      <w:pPr>
        <w:rPr>
          <w:rFonts w:hint="eastAsia"/>
        </w:rPr>
      </w:pPr>
    </w:p>
    <w:p w14:paraId="5FE5958B" w14:textId="77777777" w:rsidR="00AE0DD9" w:rsidRDefault="00AE0DD9">
      <w:pPr>
        <w:rPr>
          <w:rFonts w:hint="eastAsia"/>
        </w:rPr>
      </w:pPr>
    </w:p>
    <w:p w14:paraId="6B67282C" w14:textId="77777777" w:rsidR="00AE0DD9" w:rsidRDefault="00AE0DD9">
      <w:pPr>
        <w:rPr>
          <w:rFonts w:hint="eastAsia"/>
        </w:rPr>
      </w:pPr>
      <w:r>
        <w:rPr>
          <w:rFonts w:hint="eastAsia"/>
        </w:rPr>
        <w:t>zong zhi he gong tong jin zhan</w:t>
      </w:r>
    </w:p>
    <w:p w14:paraId="73705F1D" w14:textId="77777777" w:rsidR="00AE0DD9" w:rsidRDefault="00AE0DD9">
      <w:pPr>
        <w:rPr>
          <w:rFonts w:hint="eastAsia"/>
        </w:rPr>
      </w:pPr>
      <w:r>
        <w:rPr>
          <w:rFonts w:hint="eastAsia"/>
        </w:rPr>
        <w:t>自由、平等、公正、法治这四个方面相互联系、相辅相成。自由是目标，在法治的保障下人们在平等的基础上追求自由；平等是基础，只有实现平等，才能谈得上真正的自由和公正；公正是一个社会健康发展的保障，确保资源和机会的合理分配；法治是实现自由、平等、公正的有力武器和重要保障。在现代社会的建设过程中，我们应不断地弘扬和践行这一价值取向，推动社会向着更加文明、进步、和谐的方向发展。</w:t>
      </w:r>
    </w:p>
    <w:p w14:paraId="7CAA6193" w14:textId="77777777" w:rsidR="00AE0DD9" w:rsidRDefault="00AE0DD9">
      <w:pPr>
        <w:rPr>
          <w:rFonts w:hint="eastAsia"/>
        </w:rPr>
      </w:pPr>
    </w:p>
    <w:p w14:paraId="34A3DC1F" w14:textId="77777777" w:rsidR="00AE0DD9" w:rsidRDefault="00AE0DD9">
      <w:pPr>
        <w:rPr>
          <w:rFonts w:hint="eastAsia"/>
        </w:rPr>
      </w:pPr>
      <w:r>
        <w:rPr>
          <w:rFonts w:hint="eastAsia"/>
        </w:rPr>
        <w:t>本文是由懂得生活网（dongdeshenghuo.com）为大家创作</w:t>
      </w:r>
    </w:p>
    <w:p w14:paraId="5ABFDDDB" w14:textId="2F6E46EE" w:rsidR="00CF08B2" w:rsidRDefault="00CF08B2"/>
    <w:sectPr w:rsidR="00CF0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B2"/>
    <w:rsid w:val="00613040"/>
    <w:rsid w:val="00AE0DD9"/>
    <w:rsid w:val="00CF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658DA6-2A08-43F1-9A8D-584DC573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8B2"/>
    <w:rPr>
      <w:rFonts w:cstheme="majorBidi"/>
      <w:color w:val="2F5496" w:themeColor="accent1" w:themeShade="BF"/>
      <w:sz w:val="28"/>
      <w:szCs w:val="28"/>
    </w:rPr>
  </w:style>
  <w:style w:type="character" w:customStyle="1" w:styleId="50">
    <w:name w:val="标题 5 字符"/>
    <w:basedOn w:val="a0"/>
    <w:link w:val="5"/>
    <w:uiPriority w:val="9"/>
    <w:semiHidden/>
    <w:rsid w:val="00CF08B2"/>
    <w:rPr>
      <w:rFonts w:cstheme="majorBidi"/>
      <w:color w:val="2F5496" w:themeColor="accent1" w:themeShade="BF"/>
      <w:sz w:val="24"/>
    </w:rPr>
  </w:style>
  <w:style w:type="character" w:customStyle="1" w:styleId="60">
    <w:name w:val="标题 6 字符"/>
    <w:basedOn w:val="a0"/>
    <w:link w:val="6"/>
    <w:uiPriority w:val="9"/>
    <w:semiHidden/>
    <w:rsid w:val="00CF08B2"/>
    <w:rPr>
      <w:rFonts w:cstheme="majorBidi"/>
      <w:b/>
      <w:bCs/>
      <w:color w:val="2F5496" w:themeColor="accent1" w:themeShade="BF"/>
    </w:rPr>
  </w:style>
  <w:style w:type="character" w:customStyle="1" w:styleId="70">
    <w:name w:val="标题 7 字符"/>
    <w:basedOn w:val="a0"/>
    <w:link w:val="7"/>
    <w:uiPriority w:val="9"/>
    <w:semiHidden/>
    <w:rsid w:val="00CF08B2"/>
    <w:rPr>
      <w:rFonts w:cstheme="majorBidi"/>
      <w:b/>
      <w:bCs/>
      <w:color w:val="595959" w:themeColor="text1" w:themeTint="A6"/>
    </w:rPr>
  </w:style>
  <w:style w:type="character" w:customStyle="1" w:styleId="80">
    <w:name w:val="标题 8 字符"/>
    <w:basedOn w:val="a0"/>
    <w:link w:val="8"/>
    <w:uiPriority w:val="9"/>
    <w:semiHidden/>
    <w:rsid w:val="00CF08B2"/>
    <w:rPr>
      <w:rFonts w:cstheme="majorBidi"/>
      <w:color w:val="595959" w:themeColor="text1" w:themeTint="A6"/>
    </w:rPr>
  </w:style>
  <w:style w:type="character" w:customStyle="1" w:styleId="90">
    <w:name w:val="标题 9 字符"/>
    <w:basedOn w:val="a0"/>
    <w:link w:val="9"/>
    <w:uiPriority w:val="9"/>
    <w:semiHidden/>
    <w:rsid w:val="00CF08B2"/>
    <w:rPr>
      <w:rFonts w:eastAsiaTheme="majorEastAsia" w:cstheme="majorBidi"/>
      <w:color w:val="595959" w:themeColor="text1" w:themeTint="A6"/>
    </w:rPr>
  </w:style>
  <w:style w:type="paragraph" w:styleId="a3">
    <w:name w:val="Title"/>
    <w:basedOn w:val="a"/>
    <w:next w:val="a"/>
    <w:link w:val="a4"/>
    <w:uiPriority w:val="10"/>
    <w:qFormat/>
    <w:rsid w:val="00CF0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8B2"/>
    <w:pPr>
      <w:spacing w:before="160"/>
      <w:jc w:val="center"/>
    </w:pPr>
    <w:rPr>
      <w:i/>
      <w:iCs/>
      <w:color w:val="404040" w:themeColor="text1" w:themeTint="BF"/>
    </w:rPr>
  </w:style>
  <w:style w:type="character" w:customStyle="1" w:styleId="a8">
    <w:name w:val="引用 字符"/>
    <w:basedOn w:val="a0"/>
    <w:link w:val="a7"/>
    <w:uiPriority w:val="29"/>
    <w:rsid w:val="00CF08B2"/>
    <w:rPr>
      <w:i/>
      <w:iCs/>
      <w:color w:val="404040" w:themeColor="text1" w:themeTint="BF"/>
    </w:rPr>
  </w:style>
  <w:style w:type="paragraph" w:styleId="a9">
    <w:name w:val="List Paragraph"/>
    <w:basedOn w:val="a"/>
    <w:uiPriority w:val="34"/>
    <w:qFormat/>
    <w:rsid w:val="00CF08B2"/>
    <w:pPr>
      <w:ind w:left="720"/>
      <w:contextualSpacing/>
    </w:pPr>
  </w:style>
  <w:style w:type="character" w:styleId="aa">
    <w:name w:val="Intense Emphasis"/>
    <w:basedOn w:val="a0"/>
    <w:uiPriority w:val="21"/>
    <w:qFormat/>
    <w:rsid w:val="00CF08B2"/>
    <w:rPr>
      <w:i/>
      <w:iCs/>
      <w:color w:val="2F5496" w:themeColor="accent1" w:themeShade="BF"/>
    </w:rPr>
  </w:style>
  <w:style w:type="paragraph" w:styleId="ab">
    <w:name w:val="Intense Quote"/>
    <w:basedOn w:val="a"/>
    <w:next w:val="a"/>
    <w:link w:val="ac"/>
    <w:uiPriority w:val="30"/>
    <w:qFormat/>
    <w:rsid w:val="00CF0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8B2"/>
    <w:rPr>
      <w:i/>
      <w:iCs/>
      <w:color w:val="2F5496" w:themeColor="accent1" w:themeShade="BF"/>
    </w:rPr>
  </w:style>
  <w:style w:type="character" w:styleId="ad">
    <w:name w:val="Intense Reference"/>
    <w:basedOn w:val="a0"/>
    <w:uiPriority w:val="32"/>
    <w:qFormat/>
    <w:rsid w:val="00CF0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