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E2CE" w14:textId="77777777" w:rsidR="003832E3" w:rsidRDefault="003832E3">
      <w:pPr>
        <w:rPr>
          <w:rFonts w:hint="eastAsia"/>
        </w:rPr>
      </w:pPr>
      <w:r>
        <w:rPr>
          <w:rFonts w:hint="eastAsia"/>
        </w:rPr>
        <w:t>fu gan</w:t>
      </w:r>
    </w:p>
    <w:p w14:paraId="7F45DF22" w14:textId="77777777" w:rsidR="003832E3" w:rsidRDefault="0038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AC1F1" w14:textId="77777777" w:rsidR="003832E3" w:rsidRDefault="003832E3">
      <w:pPr>
        <w:rPr>
          <w:rFonts w:hint="eastAsia"/>
        </w:rPr>
      </w:pPr>
      <w:r>
        <w:rPr>
          <w:rFonts w:hint="eastAsia"/>
        </w:rPr>
        <w:t>肤感，这一词汇在中文中用来描述物体表面接触皮肤时给人的感觉。它不仅仅是关于触觉的简单反馈，更是一种综合了温度、质地、光滑度以及柔软度等多方面因素的感官体验。肤感对于产品设计至关重要，无论是衣物、家具还是电子产品，良好的肤感能够显著提升用户的使用满意度和产品的市场竞争力。</w:t>
      </w:r>
    </w:p>
    <w:p w14:paraId="2BC5171F" w14:textId="77777777" w:rsidR="003832E3" w:rsidRDefault="003832E3">
      <w:pPr>
        <w:rPr>
          <w:rFonts w:hint="eastAsia"/>
        </w:rPr>
      </w:pPr>
    </w:p>
    <w:p w14:paraId="0EA74FA9" w14:textId="77777777" w:rsidR="003832E3" w:rsidRDefault="0038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271B0" w14:textId="77777777" w:rsidR="003832E3" w:rsidRDefault="003832E3">
      <w:pPr>
        <w:rPr>
          <w:rFonts w:hint="eastAsia"/>
        </w:rPr>
      </w:pPr>
      <w:r>
        <w:rPr>
          <w:rFonts w:hint="eastAsia"/>
        </w:rPr>
        <w:t>肤感的重要性</w:t>
      </w:r>
    </w:p>
    <w:p w14:paraId="587714F4" w14:textId="77777777" w:rsidR="003832E3" w:rsidRDefault="0038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45F2C" w14:textId="77777777" w:rsidR="003832E3" w:rsidRDefault="003832E3">
      <w:pPr>
        <w:rPr>
          <w:rFonts w:hint="eastAsia"/>
        </w:rPr>
      </w:pPr>
      <w:r>
        <w:rPr>
          <w:rFonts w:hint="eastAsia"/>
        </w:rPr>
        <w:t>在日常生活中，我们常常会无意识地关注物品的肤感。例如，在挑选衣服时，我们会用手触摸布料，感受它的柔软与否；购买皮鞋或包包时，皮革的质量也直接影响我们的购买决定。肤感不仅仅影响着消费者的选择，它也是设计师们必须考虑的一个关键因素。一个成功的产品，除了功能上的满足，还需要通过优秀的肤感设计来吸引用户，从而在市场上脱颖而出。</w:t>
      </w:r>
    </w:p>
    <w:p w14:paraId="7B6EA573" w14:textId="77777777" w:rsidR="003832E3" w:rsidRDefault="003832E3">
      <w:pPr>
        <w:rPr>
          <w:rFonts w:hint="eastAsia"/>
        </w:rPr>
      </w:pPr>
    </w:p>
    <w:p w14:paraId="2486E30B" w14:textId="77777777" w:rsidR="003832E3" w:rsidRDefault="0038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A9E96" w14:textId="77777777" w:rsidR="003832E3" w:rsidRDefault="003832E3">
      <w:pPr>
        <w:rPr>
          <w:rFonts w:hint="eastAsia"/>
        </w:rPr>
      </w:pPr>
      <w:r>
        <w:rPr>
          <w:rFonts w:hint="eastAsia"/>
        </w:rPr>
        <w:t>如何评价肤感</w:t>
      </w:r>
    </w:p>
    <w:p w14:paraId="762B0DDE" w14:textId="77777777" w:rsidR="003832E3" w:rsidRDefault="0038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5B9E7" w14:textId="77777777" w:rsidR="003832E3" w:rsidRDefault="003832E3">
      <w:pPr>
        <w:rPr>
          <w:rFonts w:hint="eastAsia"/>
        </w:rPr>
      </w:pPr>
      <w:r>
        <w:rPr>
          <w:rFonts w:hint="eastAsia"/>
        </w:rPr>
        <w:t>评价一款产品的肤感通常涉及多个维度。首先是材质本身的手感，比如棉质材料通常给人一种温暖而舒适的触感，丝绸则以其滑顺著称。其次是表面处理技术，如抛光、磨砂、涂层等工艺可以改变物品原本的触感特性。还包括了温度调节能力，一些高科技面料能够根据环境变化调整自身温度，为穿着者提供更加宜人的体验。还有视觉与触觉的一致性，即产品看起来应该是摸起来的样子，这有助于建立用户对产品的信任感。</w:t>
      </w:r>
    </w:p>
    <w:p w14:paraId="684B04EE" w14:textId="77777777" w:rsidR="003832E3" w:rsidRDefault="003832E3">
      <w:pPr>
        <w:rPr>
          <w:rFonts w:hint="eastAsia"/>
        </w:rPr>
      </w:pPr>
    </w:p>
    <w:p w14:paraId="75B393E2" w14:textId="77777777" w:rsidR="003832E3" w:rsidRDefault="0038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3B138" w14:textId="77777777" w:rsidR="003832E3" w:rsidRDefault="003832E3">
      <w:pPr>
        <w:rPr>
          <w:rFonts w:hint="eastAsia"/>
        </w:rPr>
      </w:pPr>
      <w:r>
        <w:rPr>
          <w:rFonts w:hint="eastAsia"/>
        </w:rPr>
        <w:t>肤感的应用领域</w:t>
      </w:r>
    </w:p>
    <w:p w14:paraId="23D40CF3" w14:textId="77777777" w:rsidR="003832E3" w:rsidRDefault="0038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E008C" w14:textId="77777777" w:rsidR="003832E3" w:rsidRDefault="003832E3">
      <w:pPr>
        <w:rPr>
          <w:rFonts w:hint="eastAsia"/>
        </w:rPr>
      </w:pPr>
      <w:r>
        <w:rPr>
          <w:rFonts w:hint="eastAsia"/>
        </w:rPr>
        <w:t>随着科技的发展，肤感的应用已经不再局限于传统的纺织品行业。在智能家居、智能穿戴设备乃至虚拟现实（VR）等领域，都可以见到肤感技术的身影。例如，在VR手套的设计中，模拟真实的触碰感觉可以让用户体验到更加逼真的虚拟世界；而在智能手表等穿戴式设备上，优化表带的肤感能够提高佩戴舒适度，进而增强用户的使用意愿。无论是在哪个领域，重视并精心打磨产品的肤感都是赢得市场的不二法则。</w:t>
      </w:r>
    </w:p>
    <w:p w14:paraId="316E90F6" w14:textId="77777777" w:rsidR="003832E3" w:rsidRDefault="003832E3">
      <w:pPr>
        <w:rPr>
          <w:rFonts w:hint="eastAsia"/>
        </w:rPr>
      </w:pPr>
    </w:p>
    <w:p w14:paraId="3BA4427D" w14:textId="77777777" w:rsidR="003832E3" w:rsidRDefault="0038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6D743" w14:textId="77777777" w:rsidR="003832E3" w:rsidRDefault="003832E3">
      <w:pPr>
        <w:rPr>
          <w:rFonts w:hint="eastAsia"/>
        </w:rPr>
      </w:pPr>
      <w:r>
        <w:rPr>
          <w:rFonts w:hint="eastAsia"/>
        </w:rPr>
        <w:t>未来展望</w:t>
      </w:r>
    </w:p>
    <w:p w14:paraId="0C884F3A" w14:textId="77777777" w:rsidR="003832E3" w:rsidRDefault="0038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1C526" w14:textId="77777777" w:rsidR="003832E3" w:rsidRDefault="003832E3">
      <w:pPr>
        <w:rPr>
          <w:rFonts w:hint="eastAsia"/>
        </w:rPr>
      </w:pPr>
      <w:r>
        <w:rPr>
          <w:rFonts w:hint="eastAsia"/>
        </w:rPr>
        <w:t>展望未来，随着新材料的研发和技术的进步，我们可以预见肤感将变得更加多样化和个性化。人们或许可以根据自己的喜好定制不同场景下的肤感体验，比如选择适合运动时的凉爽触感或者休息时的温暖包裹感。随着人工智能和机器学习算法的发展，产品可能会变得更加智能化，它们能够学习用户的偏好，并自动调整肤感设置以适应不同的使用情境。肤感作为连接人与物之间的重要桥梁，其重要性和影响力只会随着时间推移而不断增加。</w:t>
      </w:r>
    </w:p>
    <w:p w14:paraId="7E9146AB" w14:textId="77777777" w:rsidR="003832E3" w:rsidRDefault="003832E3">
      <w:pPr>
        <w:rPr>
          <w:rFonts w:hint="eastAsia"/>
        </w:rPr>
      </w:pPr>
    </w:p>
    <w:p w14:paraId="0E23BD63" w14:textId="77777777" w:rsidR="003832E3" w:rsidRDefault="00383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E567F" w14:textId="26510B1A" w:rsidR="00F712D9" w:rsidRDefault="00F712D9"/>
    <w:sectPr w:rsidR="00F71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D9"/>
    <w:rsid w:val="003832E3"/>
    <w:rsid w:val="00613040"/>
    <w:rsid w:val="00F7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64A54-5ABD-4ABF-8BE7-242A3D68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