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9487" w14:textId="77777777" w:rsidR="00977602" w:rsidRDefault="00977602">
      <w:pPr>
        <w:rPr>
          <w:rFonts w:hint="eastAsia"/>
        </w:rPr>
      </w:pPr>
      <w:r>
        <w:rPr>
          <w:rFonts w:hint="eastAsia"/>
        </w:rPr>
        <w:t>bianji</w:t>
      </w:r>
    </w:p>
    <w:p w14:paraId="652FD4D5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4369" w14:textId="77777777" w:rsidR="00977602" w:rsidRDefault="00977602">
      <w:pPr>
        <w:rPr>
          <w:rFonts w:hint="eastAsia"/>
        </w:rPr>
      </w:pPr>
      <w:r>
        <w:rPr>
          <w:rFonts w:hint="eastAsia"/>
        </w:rPr>
        <w:t>编辑，作为传媒行业的重要角色，是连接创作者与读者、观众或听众之间的桥梁。无论是书籍、杂志、报纸、影视作品还是网络媒体内容，都离不开编辑的精心策划和处理。他们负责审核、筛选、修改和优化各种原始材料，以确保最终呈现给公众的内容既符合质量标准又能引起受众的兴趣。</w:t>
      </w:r>
    </w:p>
    <w:p w14:paraId="69CFA0E2" w14:textId="77777777" w:rsidR="00977602" w:rsidRDefault="00977602">
      <w:pPr>
        <w:rPr>
          <w:rFonts w:hint="eastAsia"/>
        </w:rPr>
      </w:pPr>
    </w:p>
    <w:p w14:paraId="2863BF9F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6BEF" w14:textId="77777777" w:rsidR="00977602" w:rsidRDefault="00977602">
      <w:pPr>
        <w:rPr>
          <w:rFonts w:hint="eastAsia"/>
        </w:rPr>
      </w:pPr>
      <w:r>
        <w:rPr>
          <w:rFonts w:hint="eastAsia"/>
        </w:rPr>
        <w:t>编辑的角色与职责</w:t>
      </w:r>
    </w:p>
    <w:p w14:paraId="65874972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B866A" w14:textId="77777777" w:rsidR="00977602" w:rsidRDefault="00977602">
      <w:pPr>
        <w:rPr>
          <w:rFonts w:hint="eastAsia"/>
        </w:rPr>
      </w:pPr>
      <w:r>
        <w:rPr>
          <w:rFonts w:hint="eastAsia"/>
        </w:rPr>
        <w:t>编辑的工作范围广泛，从文字到音视频都有涉及。对于文本内容，编辑要对稿件进行润色、校正语法错误、调整结构逻辑，使文章更加流畅易读。他们还需要考虑如何更好地吸引目标读者群，并为作者提供反馈建议。在视觉媒体方面，编辑则参与脚本创作、镜头选择以及后期剪辑等工作，以构建连贯且富有感染力的故事线。编辑也经常承担起策划选题的任务，根据市场趋势和社会热点确定报道方向。</w:t>
      </w:r>
    </w:p>
    <w:p w14:paraId="61D6020F" w14:textId="77777777" w:rsidR="00977602" w:rsidRDefault="00977602">
      <w:pPr>
        <w:rPr>
          <w:rFonts w:hint="eastAsia"/>
        </w:rPr>
      </w:pPr>
    </w:p>
    <w:p w14:paraId="7B9D919F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28DF" w14:textId="77777777" w:rsidR="00977602" w:rsidRDefault="00977602">
      <w:pPr>
        <w:rPr>
          <w:rFonts w:hint="eastAsia"/>
        </w:rPr>
      </w:pPr>
      <w:r>
        <w:rPr>
          <w:rFonts w:hint="eastAsia"/>
        </w:rPr>
        <w:t>编辑技能的重要性</w:t>
      </w:r>
    </w:p>
    <w:p w14:paraId="5C9D23E6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FC1B" w14:textId="77777777" w:rsidR="00977602" w:rsidRDefault="00977602">
      <w:pPr>
        <w:rPr>
          <w:rFonts w:hint="eastAsia"/>
        </w:rPr>
      </w:pPr>
      <w:r>
        <w:rPr>
          <w:rFonts w:hint="eastAsia"/>
        </w:rPr>
        <w:t>一名优秀的编辑必须具备扎实的语言基础和敏锐的文字感知能力，能够迅速识别并改正问题点。除了专业素养外，跨学科的知识背景同样不可或缺，这有助于理解不同领域的专业知识，从而更准确地把握内容实质。随着数字化时代的到来，技术操作能力也成为必备条件之一，如熟练掌握排版软件、音频视频编辑工具等。更重要的是，编辑需要拥有良好的沟通技巧和团队合作精神，在与其他部门协作过程中发挥积极作用。</w:t>
      </w:r>
    </w:p>
    <w:p w14:paraId="16944F04" w14:textId="77777777" w:rsidR="00977602" w:rsidRDefault="00977602">
      <w:pPr>
        <w:rPr>
          <w:rFonts w:hint="eastAsia"/>
        </w:rPr>
      </w:pPr>
    </w:p>
    <w:p w14:paraId="13D84AB4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AB49" w14:textId="77777777" w:rsidR="00977602" w:rsidRDefault="00977602">
      <w:pPr>
        <w:rPr>
          <w:rFonts w:hint="eastAsia"/>
        </w:rPr>
      </w:pPr>
      <w:r>
        <w:rPr>
          <w:rFonts w:hint="eastAsia"/>
        </w:rPr>
        <w:t>编辑行业的变迁</w:t>
      </w:r>
    </w:p>
    <w:p w14:paraId="53BDB74C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7F82F" w14:textId="77777777" w:rsidR="00977602" w:rsidRDefault="00977602">
      <w:pPr>
        <w:rPr>
          <w:rFonts w:hint="eastAsia"/>
        </w:rPr>
      </w:pPr>
      <w:r>
        <w:rPr>
          <w:rFonts w:hint="eastAsia"/>
        </w:rPr>
        <w:t>近年来，互联网的发展给传统编辑行业带来了巨大冲击。一方面，新媒体平台降低了信息发布的门槛，使得人人皆可成为内容生产者；另一方面，海量的信息流也让用户面临着选择困难的问题。面对这样的挑战，编辑们开始转型，利用大数据分析读者偏好，精准推送个性化内容。社交媒体也为编辑提供了新的互动渠道，通过即时交流增强用户体验。尽管媒介形式不断变化，但编辑的核心价值——传递有价值的信息——始终未变。</w:t>
      </w:r>
    </w:p>
    <w:p w14:paraId="6C4A54D0" w14:textId="77777777" w:rsidR="00977602" w:rsidRDefault="00977602">
      <w:pPr>
        <w:rPr>
          <w:rFonts w:hint="eastAsia"/>
        </w:rPr>
      </w:pPr>
    </w:p>
    <w:p w14:paraId="181DA4CD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80B1" w14:textId="77777777" w:rsidR="00977602" w:rsidRDefault="00977602">
      <w:pPr>
        <w:rPr>
          <w:rFonts w:hint="eastAsia"/>
        </w:rPr>
      </w:pPr>
      <w:r>
        <w:rPr>
          <w:rFonts w:hint="eastAsia"/>
        </w:rPr>
        <w:t>未来编辑的发展趋势</w:t>
      </w:r>
    </w:p>
    <w:p w14:paraId="489562CB" w14:textId="77777777" w:rsidR="00977602" w:rsidRDefault="00977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1B1E" w14:textId="77777777" w:rsidR="00977602" w:rsidRDefault="00977602">
      <w:pPr>
        <w:rPr>
          <w:rFonts w:hint="eastAsia"/>
        </w:rPr>
      </w:pPr>
      <w:r>
        <w:rPr>
          <w:rFonts w:hint="eastAsia"/>
        </w:rPr>
        <w:t>展望未来，随着人工智能和机器学习技术的进步，自动化编辑系统可能会承担更多重复性任务，而人类编辑将更加专注于创意构思和深度解读。虚拟现实（VR）、增强现实（AR）等新兴技术的应用也将为编辑工作带来无限可能，创造出沉浸式的多媒体体验。随着全球化的加深，跨国界的内容制作与传播需求日益增长，这对编辑的国际化视野提出了更高要求。无论如何演变，编辑都将持续扮演着文化传承与创新的重要角色。</w:t>
      </w:r>
    </w:p>
    <w:p w14:paraId="4CACD117" w14:textId="77777777" w:rsidR="00977602" w:rsidRDefault="00977602">
      <w:pPr>
        <w:rPr>
          <w:rFonts w:hint="eastAsia"/>
        </w:rPr>
      </w:pPr>
    </w:p>
    <w:p w14:paraId="14E31DBA" w14:textId="77777777" w:rsidR="00977602" w:rsidRDefault="00977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AD62D" w14:textId="1CDE3D51" w:rsidR="00D629E4" w:rsidRDefault="00D629E4"/>
    <w:sectPr w:rsidR="00D6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E4"/>
    <w:rsid w:val="00613040"/>
    <w:rsid w:val="00977602"/>
    <w:rsid w:val="00D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DC725-DEBF-4FDC-A1F3-65B2DAA7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