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960E9" w14:textId="77777777" w:rsidR="00F148AE" w:rsidRDefault="00F148AE">
      <w:pPr>
        <w:rPr>
          <w:rFonts w:hint="eastAsia"/>
        </w:rPr>
      </w:pPr>
      <w:r>
        <w:rPr>
          <w:rFonts w:hint="eastAsia"/>
        </w:rPr>
        <w:t>瘥病防复的拼音：cuò bìng fáng fù</w:t>
      </w:r>
    </w:p>
    <w:p w14:paraId="18EFA186" w14:textId="77777777" w:rsidR="00F148AE" w:rsidRDefault="00F148AE">
      <w:pPr>
        <w:rPr>
          <w:rFonts w:hint="eastAsia"/>
        </w:rPr>
      </w:pPr>
      <w:r>
        <w:rPr>
          <w:rFonts w:hint="eastAsia"/>
        </w:rPr>
        <w:t>在中医理论中，“瘥病防复”是一个重要的健康维护原则，它不仅关注疾病的治愈，更强调疾病痊愈后的预防工作，防止病情复发。这个概念体现了中医“治未病”的核心思想，即在疾病尚未发生或已经治愈的情况下，采取积极措施以保持健康状态，避免疾病再次侵袭。</w:t>
      </w:r>
    </w:p>
    <w:p w14:paraId="6F9FAD5B" w14:textId="77777777" w:rsidR="00F148AE" w:rsidRDefault="00F148AE">
      <w:pPr>
        <w:rPr>
          <w:rFonts w:hint="eastAsia"/>
        </w:rPr>
      </w:pPr>
    </w:p>
    <w:p w14:paraId="028C6266" w14:textId="77777777" w:rsidR="00F148AE" w:rsidRDefault="00F148AE">
      <w:pPr>
        <w:rPr>
          <w:rFonts w:hint="eastAsia"/>
        </w:rPr>
      </w:pPr>
      <w:r>
        <w:rPr>
          <w:rFonts w:hint="eastAsia"/>
        </w:rPr>
        <w:t xml:space="preserve"> </w:t>
      </w:r>
    </w:p>
    <w:p w14:paraId="60D333B9" w14:textId="77777777" w:rsidR="00F148AE" w:rsidRDefault="00F148AE">
      <w:pPr>
        <w:rPr>
          <w:rFonts w:hint="eastAsia"/>
        </w:rPr>
      </w:pPr>
      <w:r>
        <w:rPr>
          <w:rFonts w:hint="eastAsia"/>
        </w:rPr>
        <w:t>瘥病防复的重要性</w:t>
      </w:r>
    </w:p>
    <w:p w14:paraId="48C6E0ED" w14:textId="77777777" w:rsidR="00F148AE" w:rsidRDefault="00F148AE">
      <w:pPr>
        <w:rPr>
          <w:rFonts w:hint="eastAsia"/>
        </w:rPr>
      </w:pPr>
      <w:r>
        <w:rPr>
          <w:rFonts w:hint="eastAsia"/>
        </w:rPr>
        <w:t>“瘥病防复”之所以重要，是因为许多慢性病和一些急性病在初次治疗后，如果忽视了后续的保养和预防，很容易再次发作。例如，感冒如果治疗不彻底或者之后没有注意保暖、饮食调理，很容易反复发作。对于患有心脑血管疾病、糖尿病等慢性病的人来说，瘥病防复更是他们日常健康管理的重要组成部分。通过合理的饮食、适量运动、良好作息习惯以及必要时的药物干预，可以有效减少疾病复发的风险，提高生活质量。</w:t>
      </w:r>
    </w:p>
    <w:p w14:paraId="3F72C4BE" w14:textId="77777777" w:rsidR="00F148AE" w:rsidRDefault="00F148AE">
      <w:pPr>
        <w:rPr>
          <w:rFonts w:hint="eastAsia"/>
        </w:rPr>
      </w:pPr>
    </w:p>
    <w:p w14:paraId="6149B3AF" w14:textId="77777777" w:rsidR="00F148AE" w:rsidRDefault="00F148AE">
      <w:pPr>
        <w:rPr>
          <w:rFonts w:hint="eastAsia"/>
        </w:rPr>
      </w:pPr>
      <w:r>
        <w:rPr>
          <w:rFonts w:hint="eastAsia"/>
        </w:rPr>
        <w:t xml:space="preserve"> </w:t>
      </w:r>
    </w:p>
    <w:p w14:paraId="1E58E3DB" w14:textId="77777777" w:rsidR="00F148AE" w:rsidRDefault="00F148AE">
      <w:pPr>
        <w:rPr>
          <w:rFonts w:hint="eastAsia"/>
        </w:rPr>
      </w:pPr>
      <w:r>
        <w:rPr>
          <w:rFonts w:hint="eastAsia"/>
        </w:rPr>
        <w:t>如何做到瘥病防复？</w:t>
      </w:r>
    </w:p>
    <w:p w14:paraId="6848A9E0" w14:textId="77777777" w:rsidR="00F148AE" w:rsidRDefault="00F148AE">
      <w:pPr>
        <w:rPr>
          <w:rFonts w:hint="eastAsia"/>
        </w:rPr>
      </w:pPr>
      <w:r>
        <w:rPr>
          <w:rFonts w:hint="eastAsia"/>
        </w:rPr>
        <w:t>要做到“瘥病防复”，首先要明确病因病机，了解自己身体的特点与弱点。在医生指导下进行个性化的康复训练和调养方案制定。还需要注重生活规律，保证充足的休息时间；调整心态，保持乐观积极的生活态度；合理膳食，选择有益于健康的食品；适当运动，增强体质。对于某些特定疾病，如哮喘患者应避免接触过敏原，高血压患者要注意控制盐分摄入等。</w:t>
      </w:r>
    </w:p>
    <w:p w14:paraId="013A3F62" w14:textId="77777777" w:rsidR="00F148AE" w:rsidRDefault="00F148AE">
      <w:pPr>
        <w:rPr>
          <w:rFonts w:hint="eastAsia"/>
        </w:rPr>
      </w:pPr>
    </w:p>
    <w:p w14:paraId="7AA5F972" w14:textId="77777777" w:rsidR="00F148AE" w:rsidRDefault="00F148AE">
      <w:pPr>
        <w:rPr>
          <w:rFonts w:hint="eastAsia"/>
        </w:rPr>
      </w:pPr>
      <w:r>
        <w:rPr>
          <w:rFonts w:hint="eastAsia"/>
        </w:rPr>
        <w:t xml:space="preserve"> </w:t>
      </w:r>
    </w:p>
    <w:p w14:paraId="0A1D3C9D" w14:textId="77777777" w:rsidR="00F148AE" w:rsidRDefault="00F148AE">
      <w:pPr>
        <w:rPr>
          <w:rFonts w:hint="eastAsia"/>
        </w:rPr>
      </w:pPr>
      <w:r>
        <w:rPr>
          <w:rFonts w:hint="eastAsia"/>
        </w:rPr>
        <w:t>传统疗法与现代医学结合</w:t>
      </w:r>
    </w:p>
    <w:p w14:paraId="22733DC6" w14:textId="77777777" w:rsidR="00F148AE" w:rsidRDefault="00F148AE">
      <w:pPr>
        <w:rPr>
          <w:rFonts w:hint="eastAsia"/>
        </w:rPr>
      </w:pPr>
      <w:r>
        <w:rPr>
          <w:rFonts w:hint="eastAsia"/>
        </w:rPr>
        <w:t>在“瘥病防复”的实践中，我们可以看到传统中医方法与现代医学技术相结合的趋势。一方面，中药调理、针灸按摩等传统疗法因其副作用小、疗效持久而受到欢迎；另一方面，现代医学提供的精准检测手段和高效治疗方法也为预防疾病提供了有力支持。两者相辅相成，共同为人们的健康保驾护航。</w:t>
      </w:r>
    </w:p>
    <w:p w14:paraId="67A029A2" w14:textId="77777777" w:rsidR="00F148AE" w:rsidRDefault="00F148AE">
      <w:pPr>
        <w:rPr>
          <w:rFonts w:hint="eastAsia"/>
        </w:rPr>
      </w:pPr>
    </w:p>
    <w:p w14:paraId="2D4C3EC2" w14:textId="77777777" w:rsidR="00F148AE" w:rsidRDefault="00F148AE">
      <w:pPr>
        <w:rPr>
          <w:rFonts w:hint="eastAsia"/>
        </w:rPr>
      </w:pPr>
      <w:r>
        <w:rPr>
          <w:rFonts w:hint="eastAsia"/>
        </w:rPr>
        <w:t xml:space="preserve"> </w:t>
      </w:r>
    </w:p>
    <w:p w14:paraId="4C216013" w14:textId="77777777" w:rsidR="00F148AE" w:rsidRDefault="00F148AE">
      <w:pPr>
        <w:rPr>
          <w:rFonts w:hint="eastAsia"/>
        </w:rPr>
      </w:pPr>
      <w:r>
        <w:rPr>
          <w:rFonts w:hint="eastAsia"/>
        </w:rPr>
        <w:lastRenderedPageBreak/>
        <w:t>最后的总结</w:t>
      </w:r>
    </w:p>
    <w:p w14:paraId="6D29B2BB" w14:textId="77777777" w:rsidR="00F148AE" w:rsidRDefault="00F148AE">
      <w:pPr>
        <w:rPr>
          <w:rFonts w:hint="eastAsia"/>
        </w:rPr>
      </w:pPr>
      <w:r>
        <w:rPr>
          <w:rFonts w:hint="eastAsia"/>
        </w:rPr>
        <w:t>“瘥病防复”是贯穿整个医疗过程的理念，从患病到康复再到预防复发，每一个环节都不可或缺。只有当个人、家庭乃至整个社会都重视起这一理念，并将其付诸行动，才能真正实现健康长寿的目标。让我们一起努力践行“瘥病防复”的理念，为自己和家人的健康负责。</w:t>
      </w:r>
    </w:p>
    <w:p w14:paraId="59B99AD8" w14:textId="77777777" w:rsidR="00F148AE" w:rsidRDefault="00F148AE">
      <w:pPr>
        <w:rPr>
          <w:rFonts w:hint="eastAsia"/>
        </w:rPr>
      </w:pPr>
    </w:p>
    <w:p w14:paraId="10C064AF" w14:textId="77777777" w:rsidR="00F148AE" w:rsidRDefault="00F148AE">
      <w:pPr>
        <w:rPr>
          <w:rFonts w:hint="eastAsia"/>
        </w:rPr>
      </w:pPr>
      <w:r>
        <w:rPr>
          <w:rFonts w:hint="eastAsia"/>
        </w:rPr>
        <w:t>本文是由懂得生活网（dongdeshenghuo.com）为大家创作</w:t>
      </w:r>
    </w:p>
    <w:p w14:paraId="43B557B2" w14:textId="40762D9B" w:rsidR="006738B7" w:rsidRDefault="006738B7"/>
    <w:sectPr w:rsidR="006738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8B7"/>
    <w:rsid w:val="00613040"/>
    <w:rsid w:val="006738B7"/>
    <w:rsid w:val="00F14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B0116F-3594-4119-B527-3C6CB11C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8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8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8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8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8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8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8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8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8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8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8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8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8B7"/>
    <w:rPr>
      <w:rFonts w:cstheme="majorBidi"/>
      <w:color w:val="2F5496" w:themeColor="accent1" w:themeShade="BF"/>
      <w:sz w:val="28"/>
      <w:szCs w:val="28"/>
    </w:rPr>
  </w:style>
  <w:style w:type="character" w:customStyle="1" w:styleId="50">
    <w:name w:val="标题 5 字符"/>
    <w:basedOn w:val="a0"/>
    <w:link w:val="5"/>
    <w:uiPriority w:val="9"/>
    <w:semiHidden/>
    <w:rsid w:val="006738B7"/>
    <w:rPr>
      <w:rFonts w:cstheme="majorBidi"/>
      <w:color w:val="2F5496" w:themeColor="accent1" w:themeShade="BF"/>
      <w:sz w:val="24"/>
    </w:rPr>
  </w:style>
  <w:style w:type="character" w:customStyle="1" w:styleId="60">
    <w:name w:val="标题 6 字符"/>
    <w:basedOn w:val="a0"/>
    <w:link w:val="6"/>
    <w:uiPriority w:val="9"/>
    <w:semiHidden/>
    <w:rsid w:val="006738B7"/>
    <w:rPr>
      <w:rFonts w:cstheme="majorBidi"/>
      <w:b/>
      <w:bCs/>
      <w:color w:val="2F5496" w:themeColor="accent1" w:themeShade="BF"/>
    </w:rPr>
  </w:style>
  <w:style w:type="character" w:customStyle="1" w:styleId="70">
    <w:name w:val="标题 7 字符"/>
    <w:basedOn w:val="a0"/>
    <w:link w:val="7"/>
    <w:uiPriority w:val="9"/>
    <w:semiHidden/>
    <w:rsid w:val="006738B7"/>
    <w:rPr>
      <w:rFonts w:cstheme="majorBidi"/>
      <w:b/>
      <w:bCs/>
      <w:color w:val="595959" w:themeColor="text1" w:themeTint="A6"/>
    </w:rPr>
  </w:style>
  <w:style w:type="character" w:customStyle="1" w:styleId="80">
    <w:name w:val="标题 8 字符"/>
    <w:basedOn w:val="a0"/>
    <w:link w:val="8"/>
    <w:uiPriority w:val="9"/>
    <w:semiHidden/>
    <w:rsid w:val="006738B7"/>
    <w:rPr>
      <w:rFonts w:cstheme="majorBidi"/>
      <w:color w:val="595959" w:themeColor="text1" w:themeTint="A6"/>
    </w:rPr>
  </w:style>
  <w:style w:type="character" w:customStyle="1" w:styleId="90">
    <w:name w:val="标题 9 字符"/>
    <w:basedOn w:val="a0"/>
    <w:link w:val="9"/>
    <w:uiPriority w:val="9"/>
    <w:semiHidden/>
    <w:rsid w:val="006738B7"/>
    <w:rPr>
      <w:rFonts w:eastAsiaTheme="majorEastAsia" w:cstheme="majorBidi"/>
      <w:color w:val="595959" w:themeColor="text1" w:themeTint="A6"/>
    </w:rPr>
  </w:style>
  <w:style w:type="paragraph" w:styleId="a3">
    <w:name w:val="Title"/>
    <w:basedOn w:val="a"/>
    <w:next w:val="a"/>
    <w:link w:val="a4"/>
    <w:uiPriority w:val="10"/>
    <w:qFormat/>
    <w:rsid w:val="006738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8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8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8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8B7"/>
    <w:pPr>
      <w:spacing w:before="160"/>
      <w:jc w:val="center"/>
    </w:pPr>
    <w:rPr>
      <w:i/>
      <w:iCs/>
      <w:color w:val="404040" w:themeColor="text1" w:themeTint="BF"/>
    </w:rPr>
  </w:style>
  <w:style w:type="character" w:customStyle="1" w:styleId="a8">
    <w:name w:val="引用 字符"/>
    <w:basedOn w:val="a0"/>
    <w:link w:val="a7"/>
    <w:uiPriority w:val="29"/>
    <w:rsid w:val="006738B7"/>
    <w:rPr>
      <w:i/>
      <w:iCs/>
      <w:color w:val="404040" w:themeColor="text1" w:themeTint="BF"/>
    </w:rPr>
  </w:style>
  <w:style w:type="paragraph" w:styleId="a9">
    <w:name w:val="List Paragraph"/>
    <w:basedOn w:val="a"/>
    <w:uiPriority w:val="34"/>
    <w:qFormat/>
    <w:rsid w:val="006738B7"/>
    <w:pPr>
      <w:ind w:left="720"/>
      <w:contextualSpacing/>
    </w:pPr>
  </w:style>
  <w:style w:type="character" w:styleId="aa">
    <w:name w:val="Intense Emphasis"/>
    <w:basedOn w:val="a0"/>
    <w:uiPriority w:val="21"/>
    <w:qFormat/>
    <w:rsid w:val="006738B7"/>
    <w:rPr>
      <w:i/>
      <w:iCs/>
      <w:color w:val="2F5496" w:themeColor="accent1" w:themeShade="BF"/>
    </w:rPr>
  </w:style>
  <w:style w:type="paragraph" w:styleId="ab">
    <w:name w:val="Intense Quote"/>
    <w:basedOn w:val="a"/>
    <w:next w:val="a"/>
    <w:link w:val="ac"/>
    <w:uiPriority w:val="30"/>
    <w:qFormat/>
    <w:rsid w:val="006738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8B7"/>
    <w:rPr>
      <w:i/>
      <w:iCs/>
      <w:color w:val="2F5496" w:themeColor="accent1" w:themeShade="BF"/>
    </w:rPr>
  </w:style>
  <w:style w:type="character" w:styleId="ad">
    <w:name w:val="Intense Reference"/>
    <w:basedOn w:val="a0"/>
    <w:uiPriority w:val="32"/>
    <w:qFormat/>
    <w:rsid w:val="006738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2025-06-30T12:52:00Z</dcterms:created>
  <dcterms:modified xsi:type="dcterms:W3CDTF">2025-06-30T12:52:00Z</dcterms:modified>
</cp:coreProperties>
</file>