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D7D7" w14:textId="77777777" w:rsidR="0078662C" w:rsidRDefault="0078662C">
      <w:pPr>
        <w:rPr>
          <w:rFonts w:hint="eastAsia"/>
        </w:rPr>
      </w:pPr>
      <w:r>
        <w:rPr>
          <w:rFonts w:hint="eastAsia"/>
        </w:rPr>
        <w:t>璧的拼音与组词</w:t>
      </w:r>
    </w:p>
    <w:p w14:paraId="0B5C6370" w14:textId="77777777" w:rsidR="0078662C" w:rsidRDefault="0078662C">
      <w:pPr>
        <w:rPr>
          <w:rFonts w:hint="eastAsia"/>
        </w:rPr>
      </w:pPr>
      <w:r>
        <w:rPr>
          <w:rFonts w:hint="eastAsia"/>
        </w:rPr>
        <w:t>“璧”是一个汉字，其拼音为 bì。在汉语中，“璧”通常指的是古代的一种玉器，圆形而中间有孔，是中华文化中一种非常重要的象征物。它不仅代表着财富和权力，还常常被用作礼器，在祭祀、朝贡等重要场合出现。</w:t>
      </w:r>
    </w:p>
    <w:p w14:paraId="51BDF058" w14:textId="77777777" w:rsidR="0078662C" w:rsidRDefault="0078662C">
      <w:pPr>
        <w:rPr>
          <w:rFonts w:hint="eastAsia"/>
        </w:rPr>
      </w:pPr>
    </w:p>
    <w:p w14:paraId="4B08F7B2" w14:textId="77777777" w:rsidR="0078662C" w:rsidRDefault="00786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DB405" w14:textId="77777777" w:rsidR="0078662C" w:rsidRDefault="0078662C">
      <w:pPr>
        <w:rPr>
          <w:rFonts w:hint="eastAsia"/>
        </w:rPr>
      </w:pPr>
      <w:r>
        <w:rPr>
          <w:rFonts w:hint="eastAsia"/>
        </w:rPr>
        <w:t>璧的历史渊源</w:t>
      </w:r>
    </w:p>
    <w:p w14:paraId="656CA44B" w14:textId="77777777" w:rsidR="0078662C" w:rsidRDefault="0078662C">
      <w:pPr>
        <w:rPr>
          <w:rFonts w:hint="eastAsia"/>
        </w:rPr>
      </w:pPr>
      <w:r>
        <w:rPr>
          <w:rFonts w:hint="eastAsia"/>
        </w:rPr>
        <w:t>从历史的角度来看，璧的使用可以追溯到新石器时代晚期。当时的璧多以石头或玉料制成，随着时代的进步，制作工艺也愈加精湛。到了商周时期，璧已经成为了王权和贵族身份的重要象征，并且在礼仪制度中占有不可或缺的地位。《周礼》中就有关于六瑞（璧、琮、圭、璋、琥、璜）的记载，这些玉器分别对应着不同的用途和等级。</w:t>
      </w:r>
    </w:p>
    <w:p w14:paraId="3AAF3040" w14:textId="77777777" w:rsidR="0078662C" w:rsidRDefault="0078662C">
      <w:pPr>
        <w:rPr>
          <w:rFonts w:hint="eastAsia"/>
        </w:rPr>
      </w:pPr>
    </w:p>
    <w:p w14:paraId="7F1CD67E" w14:textId="77777777" w:rsidR="0078662C" w:rsidRDefault="00786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69776" w14:textId="77777777" w:rsidR="0078662C" w:rsidRDefault="0078662C">
      <w:pPr>
        <w:rPr>
          <w:rFonts w:hint="eastAsia"/>
        </w:rPr>
      </w:pPr>
      <w:r>
        <w:rPr>
          <w:rFonts w:hint="eastAsia"/>
        </w:rPr>
        <w:t>璧的文化意义</w:t>
      </w:r>
    </w:p>
    <w:p w14:paraId="1EE442DF" w14:textId="77777777" w:rsidR="0078662C" w:rsidRDefault="0078662C">
      <w:pPr>
        <w:rPr>
          <w:rFonts w:hint="eastAsia"/>
        </w:rPr>
      </w:pPr>
      <w:r>
        <w:rPr>
          <w:rFonts w:hint="eastAsia"/>
        </w:rPr>
        <w:t>在中国文化里，璧不仅仅是一件物品，它更是一种文化的载体。璧象征着圆满、和谐以及吉祥如意，因此也被人们视为美好事物的象征。古人相信璧具有通灵性，能够沟通天地人神，所以经常出现在各种祈福仪式之中。璧还常作为礼物赠送，寓意着友谊长存、和平共处。</w:t>
      </w:r>
    </w:p>
    <w:p w14:paraId="59DE4735" w14:textId="77777777" w:rsidR="0078662C" w:rsidRDefault="0078662C">
      <w:pPr>
        <w:rPr>
          <w:rFonts w:hint="eastAsia"/>
        </w:rPr>
      </w:pPr>
    </w:p>
    <w:p w14:paraId="2BB0BCE2" w14:textId="77777777" w:rsidR="0078662C" w:rsidRDefault="00786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8CC1D" w14:textId="77777777" w:rsidR="0078662C" w:rsidRDefault="0078662C">
      <w:pPr>
        <w:rPr>
          <w:rFonts w:hint="eastAsia"/>
        </w:rPr>
      </w:pPr>
      <w:r>
        <w:rPr>
          <w:rFonts w:hint="eastAsia"/>
        </w:rPr>
        <w:t>璧的现代应用</w:t>
      </w:r>
    </w:p>
    <w:p w14:paraId="1AB1FE57" w14:textId="77777777" w:rsidR="0078662C" w:rsidRDefault="0078662C">
      <w:pPr>
        <w:rPr>
          <w:rFonts w:hint="eastAsia"/>
        </w:rPr>
      </w:pPr>
      <w:r>
        <w:rPr>
          <w:rFonts w:hint="eastAsia"/>
        </w:rPr>
        <w:t>进入现代社会后，虽然璧不再像古代那样广泛应用于政治和社会生活中，但它依然是收藏家们追逐的对象之一。许多博物馆都珍藏了大量精美的古璧，供人们参观学习。在艺术创作领域，璧的设计元素也被广泛应用，比如珠宝首饰设计、建筑装饰等方面都可以看到璧的身影。这表明尽管时代变迁，璧所蕴含的文化价值依然深受人们喜爱。</w:t>
      </w:r>
    </w:p>
    <w:p w14:paraId="25CF4D87" w14:textId="77777777" w:rsidR="0078662C" w:rsidRDefault="0078662C">
      <w:pPr>
        <w:rPr>
          <w:rFonts w:hint="eastAsia"/>
        </w:rPr>
      </w:pPr>
    </w:p>
    <w:p w14:paraId="0A01943B" w14:textId="77777777" w:rsidR="0078662C" w:rsidRDefault="00786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8CCE3" w14:textId="77777777" w:rsidR="0078662C" w:rsidRDefault="0078662C">
      <w:pPr>
        <w:rPr>
          <w:rFonts w:hint="eastAsia"/>
        </w:rPr>
      </w:pPr>
      <w:r>
        <w:rPr>
          <w:rFonts w:hint="eastAsia"/>
        </w:rPr>
        <w:t>璧的组词示例</w:t>
      </w:r>
    </w:p>
    <w:p w14:paraId="7484F6AA" w14:textId="77777777" w:rsidR="0078662C" w:rsidRDefault="0078662C">
      <w:pPr>
        <w:rPr>
          <w:rFonts w:hint="eastAsia"/>
        </w:rPr>
      </w:pPr>
      <w:r>
        <w:rPr>
          <w:rFonts w:hint="eastAsia"/>
        </w:rPr>
        <w:t>由于璧的独特性和文化内涵，围绕着这个字形成了一系列富有特色的词汇。例如：“完璧归赵”，这是一个成语故事，讲述了战国时期蔺相如智勇双全，成功保护国家宝藏——和氏璧的故事；还有“璧合珠连”，用来形容事物完美结合，就像美玉与明珠一样相得益彰。“玉璧”则是指质地优良的玉石制成的璧，强调了材料上的高贵品质。</w:t>
      </w:r>
    </w:p>
    <w:p w14:paraId="5CDD18DB" w14:textId="77777777" w:rsidR="0078662C" w:rsidRDefault="0078662C">
      <w:pPr>
        <w:rPr>
          <w:rFonts w:hint="eastAsia"/>
        </w:rPr>
      </w:pPr>
    </w:p>
    <w:p w14:paraId="50C9562E" w14:textId="77777777" w:rsidR="0078662C" w:rsidRDefault="00786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97C9" w14:textId="77777777" w:rsidR="0078662C" w:rsidRDefault="0078662C">
      <w:pPr>
        <w:rPr>
          <w:rFonts w:hint="eastAsia"/>
        </w:rPr>
      </w:pPr>
      <w:r>
        <w:rPr>
          <w:rFonts w:hint="eastAsia"/>
        </w:rPr>
        <w:t>最后的总结</w:t>
      </w:r>
    </w:p>
    <w:p w14:paraId="03587E1C" w14:textId="77777777" w:rsidR="0078662C" w:rsidRDefault="0078662C">
      <w:pPr>
        <w:rPr>
          <w:rFonts w:hint="eastAsia"/>
        </w:rPr>
      </w:pPr>
      <w:r>
        <w:rPr>
          <w:rFonts w:hint="eastAsia"/>
        </w:rPr>
        <w:t>“璧”作为一个承载着深厚历史文化底蕴的汉字，无论是从发音还是含义方面都有着丰富的解读空间。通过了解“璧”的拼音及其相关组词，我们可以更加深入地感受到中国古代文明的魅力所在。希望这篇介绍能够帮助读者更好地理解并欣赏“璧”这一独特的文化符号。</w:t>
      </w:r>
    </w:p>
    <w:p w14:paraId="6A578A82" w14:textId="77777777" w:rsidR="0078662C" w:rsidRDefault="0078662C">
      <w:pPr>
        <w:rPr>
          <w:rFonts w:hint="eastAsia"/>
        </w:rPr>
      </w:pPr>
    </w:p>
    <w:p w14:paraId="5B95EFFB" w14:textId="77777777" w:rsidR="0078662C" w:rsidRDefault="00786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AE9D1" w14:textId="3B698EBE" w:rsidR="00C76CA7" w:rsidRDefault="00C76CA7"/>
    <w:sectPr w:rsidR="00C7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A7"/>
    <w:rsid w:val="00613040"/>
    <w:rsid w:val="0078662C"/>
    <w:rsid w:val="00C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579B-8184-41FC-A4A3-5393E81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