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93C6" w14:textId="77777777" w:rsidR="00D40424" w:rsidRDefault="00D40424">
      <w:pPr>
        <w:rPr>
          <w:rFonts w:hint="eastAsia"/>
        </w:rPr>
      </w:pPr>
      <w:r>
        <w:rPr>
          <w:rFonts w:hint="eastAsia"/>
        </w:rPr>
        <w:t>aiwan guodongcheng 的拼音</w:t>
      </w:r>
    </w:p>
    <w:p w14:paraId="6C5EC673" w14:textId="77777777" w:rsidR="00D40424" w:rsidRDefault="00D40424">
      <w:pPr>
        <w:rPr>
          <w:rFonts w:hint="eastAsia"/>
        </w:rPr>
      </w:pPr>
      <w:r>
        <w:rPr>
          <w:rFonts w:hint="eastAsia"/>
        </w:rPr>
        <w:t>实际上，“爱媛果冻橙”的正确拼音应该是“ài yuán guǒ dòng chéng”。不过，考虑到您可能是想以“爱媛果冻橙”这一独特而美味的柑橘品种作为主题来展开介绍，那么让我们一起深入了解这种特别的水果。</w:t>
      </w:r>
    </w:p>
    <w:p w14:paraId="37CFB33A" w14:textId="77777777" w:rsidR="00D40424" w:rsidRDefault="00D40424">
      <w:pPr>
        <w:rPr>
          <w:rFonts w:hint="eastAsia"/>
        </w:rPr>
      </w:pPr>
    </w:p>
    <w:p w14:paraId="5BADBE53" w14:textId="77777777" w:rsidR="00D40424" w:rsidRDefault="00D40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6BE63" w14:textId="77777777" w:rsidR="00D40424" w:rsidRDefault="00D40424">
      <w:pPr>
        <w:rPr>
          <w:rFonts w:hint="eastAsia"/>
        </w:rPr>
      </w:pPr>
      <w:r>
        <w:rPr>
          <w:rFonts w:hint="eastAsia"/>
        </w:rPr>
        <w:t>爱媛果冻橙：来自日本的甜蜜诱惑</w:t>
      </w:r>
    </w:p>
    <w:p w14:paraId="33026521" w14:textId="77777777" w:rsidR="00D40424" w:rsidRDefault="00D40424">
      <w:pPr>
        <w:rPr>
          <w:rFonts w:hint="eastAsia"/>
        </w:rPr>
      </w:pPr>
      <w:r>
        <w:rPr>
          <w:rFonts w:hint="eastAsia"/>
        </w:rPr>
        <w:t>爱媛果冻橙（Aiyuan Jelly Orange），在日本被称为“甘夏柑”，是源自日本爱媛县的一种杂交柑橘。它结合了南香和清见两种柑橘的优点，其果实饱满多汁，皮薄易剥，且拥有非常高的果汁含量，就像果冻一样晶莹剔透，因此得名“果冻橙”。在寒冷的冬季，当其他柑橘类水果难以保持新鲜时，爱媛果冻橙却以其出色的耐储性和良好的口感赢得了消费者的青睐。</w:t>
      </w:r>
    </w:p>
    <w:p w14:paraId="40576CC6" w14:textId="77777777" w:rsidR="00D40424" w:rsidRDefault="00D40424">
      <w:pPr>
        <w:rPr>
          <w:rFonts w:hint="eastAsia"/>
        </w:rPr>
      </w:pPr>
    </w:p>
    <w:p w14:paraId="6ED6DBEC" w14:textId="77777777" w:rsidR="00D40424" w:rsidRDefault="00D40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69263" w14:textId="77777777" w:rsidR="00D40424" w:rsidRDefault="00D40424">
      <w:pPr>
        <w:rPr>
          <w:rFonts w:hint="eastAsia"/>
        </w:rPr>
      </w:pPr>
      <w:r>
        <w:rPr>
          <w:rFonts w:hint="eastAsia"/>
        </w:rPr>
        <w:t>栽培与环境适应性</w:t>
      </w:r>
    </w:p>
    <w:p w14:paraId="3B1E3117" w14:textId="77777777" w:rsidR="00D40424" w:rsidRDefault="00D40424">
      <w:pPr>
        <w:rPr>
          <w:rFonts w:hint="eastAsia"/>
        </w:rPr>
      </w:pPr>
      <w:r>
        <w:rPr>
          <w:rFonts w:hint="eastAsia"/>
        </w:rPr>
        <w:t>爱媛果冻橙对生长环境有特定的要求，它们喜欢温暖湿润、阳光充足的气候条件。爱媛县位于日本四国岛，这里的土壤肥沃，水源丰富，为爱媛果冻橙提供了理想的生长环境。当地农民采用科学的种植方法，包括合理的灌溉、施肥以及病虫害防治措施，确保每一颗果实都能健康成长。近年来，随着农业技术的发展，中国的一些地区也开始引进并成功培育出品质优良的爱媛果冻橙。</w:t>
      </w:r>
    </w:p>
    <w:p w14:paraId="2040384B" w14:textId="77777777" w:rsidR="00D40424" w:rsidRDefault="00D40424">
      <w:pPr>
        <w:rPr>
          <w:rFonts w:hint="eastAsia"/>
        </w:rPr>
      </w:pPr>
    </w:p>
    <w:p w14:paraId="07832D40" w14:textId="77777777" w:rsidR="00D40424" w:rsidRDefault="00D40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2ED1C" w14:textId="77777777" w:rsidR="00D40424" w:rsidRDefault="00D40424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1FFFDF43" w14:textId="77777777" w:rsidR="00D40424" w:rsidRDefault="00D40424">
      <w:pPr>
        <w:rPr>
          <w:rFonts w:hint="eastAsia"/>
        </w:rPr>
      </w:pPr>
      <w:r>
        <w:rPr>
          <w:rFonts w:hint="eastAsia"/>
        </w:rPr>
        <w:t>除了诱人的外观和绝佳的口感外，爱媛果冻橙还富含多种维生素和矿物质，如维生素C、胡萝卜素等抗氧化物质，有助于增强人体免疫力，促进新陈代谢，维护皮肤健康。适量食用柑橘类水果还能帮助消化，减轻肠胃负担。对于追求健康生活方式的人来说，爱媛果冻橙无疑是一个非常好的选择。</w:t>
      </w:r>
    </w:p>
    <w:p w14:paraId="3CBACFF1" w14:textId="77777777" w:rsidR="00D40424" w:rsidRDefault="00D40424">
      <w:pPr>
        <w:rPr>
          <w:rFonts w:hint="eastAsia"/>
        </w:rPr>
      </w:pPr>
    </w:p>
    <w:p w14:paraId="491AE681" w14:textId="77777777" w:rsidR="00D40424" w:rsidRDefault="00D40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1AC46" w14:textId="77777777" w:rsidR="00D40424" w:rsidRDefault="00D40424">
      <w:pPr>
        <w:rPr>
          <w:rFonts w:hint="eastAsia"/>
        </w:rPr>
      </w:pPr>
      <w:r>
        <w:rPr>
          <w:rFonts w:hint="eastAsia"/>
        </w:rPr>
        <w:t>品尝与选购技巧</w:t>
      </w:r>
    </w:p>
    <w:p w14:paraId="4CA9D123" w14:textId="77777777" w:rsidR="00D40424" w:rsidRDefault="00D40424">
      <w:pPr>
        <w:rPr>
          <w:rFonts w:hint="eastAsia"/>
        </w:rPr>
      </w:pPr>
      <w:r>
        <w:rPr>
          <w:rFonts w:hint="eastAsia"/>
        </w:rPr>
        <w:t>想要享受最佳的食用体验，在挑选爱媛果冻橙时需注意以下几点：观察表皮颜色是否均匀亮丽，色泽鲜艳者通常更为成熟；轻轻按压果体，手感坚实而富有弹性者说明内部果肉饱满紧实；可以闻一闻是否有浓郁的柑橘香气。如果以上条件都满足的话，那就可以放心购买啦！</w:t>
      </w:r>
    </w:p>
    <w:p w14:paraId="1E519C7F" w14:textId="77777777" w:rsidR="00D40424" w:rsidRDefault="00D40424">
      <w:pPr>
        <w:rPr>
          <w:rFonts w:hint="eastAsia"/>
        </w:rPr>
      </w:pPr>
    </w:p>
    <w:p w14:paraId="1E731AC9" w14:textId="77777777" w:rsidR="00D40424" w:rsidRDefault="00D40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B87A9" w14:textId="77777777" w:rsidR="00D40424" w:rsidRDefault="00D40424">
      <w:pPr>
        <w:rPr>
          <w:rFonts w:hint="eastAsia"/>
        </w:rPr>
      </w:pPr>
      <w:r>
        <w:rPr>
          <w:rFonts w:hint="eastAsia"/>
        </w:rPr>
        <w:t>最后的总结</w:t>
      </w:r>
    </w:p>
    <w:p w14:paraId="7D8235E5" w14:textId="77777777" w:rsidR="00D40424" w:rsidRDefault="00D40424">
      <w:pPr>
        <w:rPr>
          <w:rFonts w:hint="eastAsia"/>
        </w:rPr>
      </w:pPr>
      <w:r>
        <w:rPr>
          <w:rFonts w:hint="eastAsia"/>
        </w:rPr>
        <w:t>爱媛果冻橙不仅是一种美味可口的水果，更代表着一种高品质生活的象征。无论是作为日常零食还是礼品馈赠亲友，都是不错的选择。希望更多的人能够了解并爱上这款独特的柑橘品种，让生活因它而更加甜美。</w:t>
      </w:r>
    </w:p>
    <w:p w14:paraId="361CBC21" w14:textId="77777777" w:rsidR="00D40424" w:rsidRDefault="00D40424">
      <w:pPr>
        <w:rPr>
          <w:rFonts w:hint="eastAsia"/>
        </w:rPr>
      </w:pPr>
    </w:p>
    <w:p w14:paraId="0BD914ED" w14:textId="77777777" w:rsidR="00D40424" w:rsidRDefault="00D40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B1441" w14:textId="076A15F5" w:rsidR="00D244AC" w:rsidRDefault="00D244AC"/>
    <w:sectPr w:rsidR="00D2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AC"/>
    <w:rsid w:val="00613040"/>
    <w:rsid w:val="00D244AC"/>
    <w:rsid w:val="00D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A86D5-E575-4FF1-8D20-7A263A4B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