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8963" w14:textId="77777777" w:rsidR="00EE18F6" w:rsidRDefault="00EE18F6">
      <w:pPr>
        <w:rPr>
          <w:rFonts w:hint="eastAsia"/>
        </w:rPr>
      </w:pPr>
      <w:r>
        <w:rPr>
          <w:rFonts w:hint="eastAsia"/>
        </w:rPr>
        <w:t>波涌的拼音：bō yǒng</w:t>
      </w:r>
    </w:p>
    <w:p w14:paraId="14B786BF" w14:textId="77777777" w:rsidR="00EE18F6" w:rsidRDefault="00EE18F6">
      <w:pPr>
        <w:rPr>
          <w:rFonts w:hint="eastAsia"/>
        </w:rPr>
      </w:pPr>
      <w:r>
        <w:rPr>
          <w:rFonts w:hint="eastAsia"/>
        </w:rPr>
        <w:t>在汉语中，“波涌”是一个生动形象的词汇，它不仅描绘了自然界水体运动的一种形态，也常被用来比喻事物或情感的起伏变化。其拼音为“bō yǒng”，其中“波”（bō）代表水面上的波动，而“涌”（yǒng）则意味着强烈的向上或向前推动的力量。当这两个字结合在一起时，便创造了一个富有动感和力量感的表达。</w:t>
      </w:r>
    </w:p>
    <w:p w14:paraId="58294708" w14:textId="77777777" w:rsidR="00EE18F6" w:rsidRDefault="00EE18F6">
      <w:pPr>
        <w:rPr>
          <w:rFonts w:hint="eastAsia"/>
        </w:rPr>
      </w:pPr>
    </w:p>
    <w:p w14:paraId="332F85E9" w14:textId="77777777" w:rsidR="00EE18F6" w:rsidRDefault="00EE1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A1626" w14:textId="77777777" w:rsidR="00EE18F6" w:rsidRDefault="00EE18F6">
      <w:pPr>
        <w:rPr>
          <w:rFonts w:hint="eastAsia"/>
        </w:rPr>
      </w:pPr>
      <w:r>
        <w:rPr>
          <w:rFonts w:hint="eastAsia"/>
        </w:rPr>
        <w:t>自然现象中的波涌</w:t>
      </w:r>
    </w:p>
    <w:p w14:paraId="5AFDB776" w14:textId="77777777" w:rsidR="00EE18F6" w:rsidRDefault="00EE18F6">
      <w:pPr>
        <w:rPr>
          <w:rFonts w:hint="eastAsia"/>
        </w:rPr>
      </w:pPr>
      <w:r>
        <w:rPr>
          <w:rFonts w:hint="eastAsia"/>
        </w:rPr>
        <w:t>在海洋学和河流动力学中，波涌是描述水面波动的重要术语之一。当风力作用于海面或湖面时，会产生一系列不同尺度的波动，这些波动相互叠加、传播，形成了我们所见到的波浪。而在特定条件下，如风暴期间或者海底地形突然变化之处，可以观察到更加剧烈的波涌现象。这种强大的自然力量不仅能够塑造海岸线，还能对航行船只构成威胁。科学家们通过研究波涌特性，以更好地预测天气模式，保护沿海社区，并优化海上运输路线。</w:t>
      </w:r>
    </w:p>
    <w:p w14:paraId="4A6569E8" w14:textId="77777777" w:rsidR="00EE18F6" w:rsidRDefault="00EE18F6">
      <w:pPr>
        <w:rPr>
          <w:rFonts w:hint="eastAsia"/>
        </w:rPr>
      </w:pPr>
    </w:p>
    <w:p w14:paraId="29DFA5FD" w14:textId="77777777" w:rsidR="00EE18F6" w:rsidRDefault="00EE1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7FD7E" w14:textId="77777777" w:rsidR="00EE18F6" w:rsidRDefault="00EE18F6">
      <w:pPr>
        <w:rPr>
          <w:rFonts w:hint="eastAsia"/>
        </w:rPr>
      </w:pPr>
      <w:r>
        <w:rPr>
          <w:rFonts w:hint="eastAsia"/>
        </w:rPr>
        <w:t>文学艺术里的波涌意象</w:t>
      </w:r>
    </w:p>
    <w:p w14:paraId="56B2A98B" w14:textId="77777777" w:rsidR="00EE18F6" w:rsidRDefault="00EE18F6">
      <w:pPr>
        <w:rPr>
          <w:rFonts w:hint="eastAsia"/>
        </w:rPr>
      </w:pPr>
      <w:r>
        <w:rPr>
          <w:rFonts w:hint="eastAsia"/>
        </w:rPr>
        <w:t>在中国古典诗词以及现代文学作品中，“波涌”常常作为一种隐喻出现，用以表达内心深处的情感波动或是社会变迁带来的冲击。诗人可能会借景抒情，将个人的喜怒哀乐融入到对于江河湖海波涛汹涌景象的描写之中；画家则可能运用色彩与线条来捕捉那一瞬间的澎湃激情。无论是哪一种形式的艺术创作，“波涌”都成为了连接人类心灵与大自然之间的一座桥梁，让观众能够感受到那份超越言语界限的美。</w:t>
      </w:r>
    </w:p>
    <w:p w14:paraId="078E8C66" w14:textId="77777777" w:rsidR="00EE18F6" w:rsidRDefault="00EE18F6">
      <w:pPr>
        <w:rPr>
          <w:rFonts w:hint="eastAsia"/>
        </w:rPr>
      </w:pPr>
    </w:p>
    <w:p w14:paraId="3C8B649D" w14:textId="77777777" w:rsidR="00EE18F6" w:rsidRDefault="00EE1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77765" w14:textId="77777777" w:rsidR="00EE18F6" w:rsidRDefault="00EE18F6">
      <w:pPr>
        <w:rPr>
          <w:rFonts w:hint="eastAsia"/>
        </w:rPr>
      </w:pPr>
      <w:r>
        <w:rPr>
          <w:rFonts w:hint="eastAsia"/>
        </w:rPr>
        <w:t>历史事件中的波涌象征</w:t>
      </w:r>
    </w:p>
    <w:p w14:paraId="3BDC6380" w14:textId="77777777" w:rsidR="00EE18F6" w:rsidRDefault="00EE18F6">
      <w:pPr>
        <w:rPr>
          <w:rFonts w:hint="eastAsia"/>
        </w:rPr>
      </w:pPr>
      <w:r>
        <w:rPr>
          <w:rFonts w:hint="eastAsia"/>
        </w:rPr>
        <w:t>回顾历史长河，许多重大转折点都可以用“波涌”来形容。例如，在政治变革时期，民众情绪如同潮水般涌动，促使新的思想潮流和社会结构应运而生。工业革命期间，技术创新浪潮席卷全球，彻底改变了人们的生活方式。而在文化领域，每当有新的艺术流派或哲学思潮兴起时，它们也会像波涌一样迅速扩散开来，影响着一代又一代人的思维模式。因此，“波涌”不仅仅是一个简单的自然现象，更是一个蕴含深刻哲理的历史符号。</w:t>
      </w:r>
    </w:p>
    <w:p w14:paraId="4780D020" w14:textId="77777777" w:rsidR="00EE18F6" w:rsidRDefault="00EE18F6">
      <w:pPr>
        <w:rPr>
          <w:rFonts w:hint="eastAsia"/>
        </w:rPr>
      </w:pPr>
    </w:p>
    <w:p w14:paraId="7BA4F450" w14:textId="77777777" w:rsidR="00EE18F6" w:rsidRDefault="00EE1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B2B89" w14:textId="77777777" w:rsidR="00EE18F6" w:rsidRDefault="00EE18F6">
      <w:pPr>
        <w:rPr>
          <w:rFonts w:hint="eastAsia"/>
        </w:rPr>
      </w:pPr>
      <w:r>
        <w:rPr>
          <w:rFonts w:hint="eastAsia"/>
        </w:rPr>
        <w:t>日常生活中的波涌体验</w:t>
      </w:r>
    </w:p>
    <w:p w14:paraId="0C99420D" w14:textId="77777777" w:rsidR="00EE18F6" w:rsidRDefault="00EE18F6">
      <w:pPr>
        <w:rPr>
          <w:rFonts w:hint="eastAsia"/>
        </w:rPr>
      </w:pPr>
      <w:r>
        <w:rPr>
          <w:rFonts w:hint="eastAsia"/>
        </w:rPr>
        <w:t>即使是在平凡的日子里，我们也能够体会到类似“波涌”的经历。工作上的挑战、人际关系的变化、个人成长过程中的困惑与突破……这些都是生活给予我们的“波涌”。有时候，这些起伏会让人感到不知所措，但正是这样的经历塑造了更加坚强、成熟的自我。学会顺应生活的波涌，保持内心的平静与坚韧，是我们每个人都需要学习的重要课程。通过正视并接受生活中的不确定性，我们可以发现其中蕴含的机会与可能性，从而实现自我的不断超越。</w:t>
      </w:r>
    </w:p>
    <w:p w14:paraId="65A6445A" w14:textId="77777777" w:rsidR="00EE18F6" w:rsidRDefault="00EE18F6">
      <w:pPr>
        <w:rPr>
          <w:rFonts w:hint="eastAsia"/>
        </w:rPr>
      </w:pPr>
    </w:p>
    <w:p w14:paraId="29277094" w14:textId="77777777" w:rsidR="00EE18F6" w:rsidRDefault="00EE1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35C74" w14:textId="369910D4" w:rsidR="009C1FEC" w:rsidRDefault="009C1FEC"/>
    <w:sectPr w:rsidR="009C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EC"/>
    <w:rsid w:val="00613040"/>
    <w:rsid w:val="009C1FEC"/>
    <w:rsid w:val="00E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4A3B1-879B-47D6-9F2A-AE0788E7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