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21C2" w14:textId="77777777" w:rsidR="000E339C" w:rsidRDefault="000E339C">
      <w:pPr>
        <w:rPr>
          <w:rFonts w:hint="eastAsia"/>
        </w:rPr>
      </w:pPr>
      <w:r>
        <w:rPr>
          <w:rFonts w:hint="eastAsia"/>
        </w:rPr>
        <w:t>chén yín：沉吟的深邃世界</w:t>
      </w:r>
    </w:p>
    <w:p w14:paraId="6216DF87" w14:textId="77777777" w:rsidR="000E339C" w:rsidRDefault="000E339C">
      <w:pPr>
        <w:rPr>
          <w:rFonts w:hint="eastAsia"/>
        </w:rPr>
      </w:pPr>
      <w:r>
        <w:rPr>
          <w:rFonts w:hint="eastAsia"/>
        </w:rPr>
        <w:t>在汉语的丰富词汇中，“沉吟”（chén yín）一词宛如一幅古画，它不仅仅是一个简单的动作描述，更是一种情感与思想交织的状态。当一个人沉吟时，他沉浸在自己的思考之中，声音低沉而缓慢，仿佛每一个字都经过了千锤百炼，从心底深处缓缓流出。这种状态通常出现在面对重大决策、艺术创作或哲学思考之时。</w:t>
      </w:r>
    </w:p>
    <w:p w14:paraId="29A2E9AB" w14:textId="77777777" w:rsidR="000E339C" w:rsidRDefault="000E339C">
      <w:pPr>
        <w:rPr>
          <w:rFonts w:hint="eastAsia"/>
        </w:rPr>
      </w:pPr>
    </w:p>
    <w:p w14:paraId="791E76EB" w14:textId="77777777" w:rsidR="000E339C" w:rsidRDefault="000E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F15B" w14:textId="77777777" w:rsidR="000E339C" w:rsidRDefault="000E339C">
      <w:pPr>
        <w:rPr>
          <w:rFonts w:hint="eastAsia"/>
        </w:rPr>
      </w:pPr>
      <w:r>
        <w:rPr>
          <w:rFonts w:hint="eastAsia"/>
        </w:rPr>
        <w:t>沉吟的历史渊源</w:t>
      </w:r>
    </w:p>
    <w:p w14:paraId="36CE9601" w14:textId="77777777" w:rsidR="000E339C" w:rsidRDefault="000E339C">
      <w:pPr>
        <w:rPr>
          <w:rFonts w:hint="eastAsia"/>
        </w:rPr>
      </w:pPr>
      <w:r>
        <w:rPr>
          <w:rFonts w:hint="eastAsia"/>
        </w:rPr>
        <w:t>追溯到古代中国，沉吟这一行为早已融入文人墨客的生活。在《诗经》中就有“言念君子，温其如玉”的诗句，这里的“言念”可以理解为一种沉吟的表现形式，即对贤人的深切怀念和赞美。而在后来的文学作品里，诸如《离骚》、《赤壁赋》等经典之作，作者们无不通过沉吟来表达内心的复杂情感。沉吟不仅是个人内心世界的外显，也是文化传承的一部分。</w:t>
      </w:r>
    </w:p>
    <w:p w14:paraId="53E1E102" w14:textId="77777777" w:rsidR="000E339C" w:rsidRDefault="000E339C">
      <w:pPr>
        <w:rPr>
          <w:rFonts w:hint="eastAsia"/>
        </w:rPr>
      </w:pPr>
    </w:p>
    <w:p w14:paraId="6509150C" w14:textId="77777777" w:rsidR="000E339C" w:rsidRDefault="000E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1E06" w14:textId="77777777" w:rsidR="000E339C" w:rsidRDefault="000E339C">
      <w:pPr>
        <w:rPr>
          <w:rFonts w:hint="eastAsia"/>
        </w:rPr>
      </w:pPr>
      <w:r>
        <w:rPr>
          <w:rFonts w:hint="eastAsia"/>
        </w:rPr>
        <w:t>沉吟的艺术表现</w:t>
      </w:r>
    </w:p>
    <w:p w14:paraId="7449AEBF" w14:textId="77777777" w:rsidR="000E339C" w:rsidRDefault="000E339C">
      <w:pPr>
        <w:rPr>
          <w:rFonts w:hint="eastAsia"/>
        </w:rPr>
      </w:pPr>
      <w:r>
        <w:rPr>
          <w:rFonts w:hint="eastAsia"/>
        </w:rPr>
        <w:t>在音乐领域，沉吟同样占据着重要的地位。古琴演奏中的散音、泛音和按音，常常伴随着演奏者的沉吟，使得乐曲更加富有层次感和感染力。京剧中的老生行当，演员们也会用沉吟来塑造角色的性格特点，增强表演的艺术效果。在现代音乐创作中，许多作曲家也会借鉴传统元素，将沉吟融入其中，创造出既具民族特色又不失时代感的新作品。</w:t>
      </w:r>
    </w:p>
    <w:p w14:paraId="2A3D69D9" w14:textId="77777777" w:rsidR="000E339C" w:rsidRDefault="000E339C">
      <w:pPr>
        <w:rPr>
          <w:rFonts w:hint="eastAsia"/>
        </w:rPr>
      </w:pPr>
    </w:p>
    <w:p w14:paraId="0C49E691" w14:textId="77777777" w:rsidR="000E339C" w:rsidRDefault="000E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77942" w14:textId="77777777" w:rsidR="000E339C" w:rsidRDefault="000E339C">
      <w:pPr>
        <w:rPr>
          <w:rFonts w:hint="eastAsia"/>
        </w:rPr>
      </w:pPr>
      <w:r>
        <w:rPr>
          <w:rFonts w:hint="eastAsia"/>
        </w:rPr>
        <w:t>沉吟的心理学意义</w:t>
      </w:r>
    </w:p>
    <w:p w14:paraId="544DC816" w14:textId="77777777" w:rsidR="000E339C" w:rsidRDefault="000E339C">
      <w:pPr>
        <w:rPr>
          <w:rFonts w:hint="eastAsia"/>
        </w:rPr>
      </w:pPr>
      <w:r>
        <w:rPr>
          <w:rFonts w:hint="eastAsia"/>
        </w:rPr>
        <w:t>从心理学角度来看，沉吟是人们处理信息的一种方式。当我们遇到困难或者需要做出选择时，沉吟可以帮助我们集中注意力，减少外界干扰，从而更好地进行理性分析。它也是一种情绪调节机制，能够帮助人们缓解压力，平静心情。在这个快节奏的社会里，学会适时地沉吟，对于保持心理健康有着不可忽视的作用。</w:t>
      </w:r>
    </w:p>
    <w:p w14:paraId="2AE63A31" w14:textId="77777777" w:rsidR="000E339C" w:rsidRDefault="000E339C">
      <w:pPr>
        <w:rPr>
          <w:rFonts w:hint="eastAsia"/>
        </w:rPr>
      </w:pPr>
    </w:p>
    <w:p w14:paraId="5B09A245" w14:textId="77777777" w:rsidR="000E339C" w:rsidRDefault="000E3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D9230" w14:textId="77777777" w:rsidR="000E339C" w:rsidRDefault="000E339C">
      <w:pPr>
        <w:rPr>
          <w:rFonts w:hint="eastAsia"/>
        </w:rPr>
      </w:pPr>
      <w:r>
        <w:rPr>
          <w:rFonts w:hint="eastAsia"/>
        </w:rPr>
        <w:t>现代社会中的沉吟</w:t>
      </w:r>
    </w:p>
    <w:p w14:paraId="6A4935D9" w14:textId="77777777" w:rsidR="000E339C" w:rsidRDefault="000E339C">
      <w:pPr>
        <w:rPr>
          <w:rFonts w:hint="eastAsia"/>
        </w:rPr>
      </w:pPr>
      <w:r>
        <w:rPr>
          <w:rFonts w:hint="eastAsia"/>
        </w:rPr>
        <w:t>尽管现代社会生活节奏加快，但沉吟的价值并未因此被忽视。相反，越来越多的人开始重视内心的宁静，追求精神上的富足。无论是冥想练习还是瑜伽课程，其实都是以不同形式再现了沉吟的核心理念——专注于当下，聆听内心的声音。随着人们对生活质量要求的提高，相信未来会有更多体现沉吟智慧的生活方式出现，让人们在繁忙的生活中找到一片属于自己的静谧之地。</w:t>
      </w:r>
    </w:p>
    <w:p w14:paraId="45CEC601" w14:textId="77777777" w:rsidR="000E339C" w:rsidRDefault="000E339C">
      <w:pPr>
        <w:rPr>
          <w:rFonts w:hint="eastAsia"/>
        </w:rPr>
      </w:pPr>
    </w:p>
    <w:p w14:paraId="0D667D4D" w14:textId="77777777" w:rsidR="000E339C" w:rsidRDefault="000E3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EF661" w14:textId="288EE7FC" w:rsidR="00734414" w:rsidRDefault="00734414"/>
    <w:sectPr w:rsidR="0073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14"/>
    <w:rsid w:val="000E339C"/>
    <w:rsid w:val="00613040"/>
    <w:rsid w:val="007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93FC-6604-4C9A-B376-BB898D45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