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CC63" w14:textId="77777777" w:rsidR="004E4A2E" w:rsidRDefault="004E4A2E">
      <w:pPr>
        <w:rPr>
          <w:rFonts w:hint="eastAsia"/>
        </w:rPr>
      </w:pPr>
      <w:r>
        <w:rPr>
          <w:rFonts w:hint="eastAsia"/>
        </w:rPr>
        <w:t>汉语拼音的局限性</w:t>
      </w:r>
    </w:p>
    <w:p w14:paraId="4F278D91" w14:textId="77777777" w:rsidR="004E4A2E" w:rsidRDefault="004E4A2E">
      <w:pPr>
        <w:rPr>
          <w:rFonts w:hint="eastAsia"/>
        </w:rPr>
      </w:pPr>
      <w:r>
        <w:rPr>
          <w:rFonts w:hint="eastAsia"/>
        </w:rPr>
        <w:t>汉语拼音作为一种辅助汉字学习和交流的工具，自1958年正式推行以来，在促进教育普及、提升文化素养等方面发挥了不可替代的作用。然而，任何事物都有其两面性，汉语拼音同样存在一定的局限性和弊端。</w:t>
      </w:r>
    </w:p>
    <w:p w14:paraId="26F9D9AB" w14:textId="77777777" w:rsidR="004E4A2E" w:rsidRDefault="004E4A2E">
      <w:pPr>
        <w:rPr>
          <w:rFonts w:hint="eastAsia"/>
        </w:rPr>
      </w:pPr>
    </w:p>
    <w:p w14:paraId="203AD650" w14:textId="77777777" w:rsidR="004E4A2E" w:rsidRDefault="004E4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D9928" w14:textId="77777777" w:rsidR="004E4A2E" w:rsidRDefault="004E4A2E">
      <w:pPr>
        <w:rPr>
          <w:rFonts w:hint="eastAsia"/>
        </w:rPr>
      </w:pPr>
      <w:r>
        <w:rPr>
          <w:rFonts w:hint="eastAsia"/>
        </w:rPr>
        <w:t>语音表达上的不精确性</w:t>
      </w:r>
    </w:p>
    <w:p w14:paraId="190EA36C" w14:textId="77777777" w:rsidR="004E4A2E" w:rsidRDefault="004E4A2E">
      <w:pPr>
        <w:rPr>
          <w:rFonts w:hint="eastAsia"/>
        </w:rPr>
      </w:pPr>
      <w:r>
        <w:rPr>
          <w:rFonts w:hint="eastAsia"/>
        </w:rPr>
        <w:t>汉语拼音在语音表达上并非绝对精确。由于汉语方言众多，不同地区的发音差异很大，而汉语拼音是基于普通话的标准音制定的。对于非普通话地区的人们来说，按照拼音去读可能会与地方口音产生冲突，导致沟通障碍。汉语中存在大量的同音字，这使得仅通过拼音难以准确辨识具体词汇，增加了理解和记忆的难度。</w:t>
      </w:r>
    </w:p>
    <w:p w14:paraId="5A3FFC29" w14:textId="77777777" w:rsidR="004E4A2E" w:rsidRDefault="004E4A2E">
      <w:pPr>
        <w:rPr>
          <w:rFonts w:hint="eastAsia"/>
        </w:rPr>
      </w:pPr>
    </w:p>
    <w:p w14:paraId="637BB865" w14:textId="77777777" w:rsidR="004E4A2E" w:rsidRDefault="004E4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BAF51" w14:textId="77777777" w:rsidR="004E4A2E" w:rsidRDefault="004E4A2E">
      <w:pPr>
        <w:rPr>
          <w:rFonts w:hint="eastAsia"/>
        </w:rPr>
      </w:pPr>
      <w:r>
        <w:rPr>
          <w:rFonts w:hint="eastAsia"/>
        </w:rPr>
        <w:t>缺乏对汉字语义的直观传达</w:t>
      </w:r>
    </w:p>
    <w:p w14:paraId="04076E6D" w14:textId="77777777" w:rsidR="004E4A2E" w:rsidRDefault="004E4A2E">
      <w:pPr>
        <w:rPr>
          <w:rFonts w:hint="eastAsia"/>
        </w:rPr>
      </w:pPr>
      <w:r>
        <w:rPr>
          <w:rFonts w:hint="eastAsia"/>
        </w:rPr>
        <w:t>汉语拼音并不能直接传达汉字所蕴含的文化信息和语义内容。一个汉字往往不仅仅是一个简单的符号，它背后承载着丰富的历史文化内涵。例如“龙”字，它不仅代表着一种神话生物，更象征着中华民族的精神图腾。但当转换成拼音“lóng”时，这些深层次的意义便被简化为一个单纯的音节，失去了原有的韵味和厚重感。</w:t>
      </w:r>
    </w:p>
    <w:p w14:paraId="7CB5454B" w14:textId="77777777" w:rsidR="004E4A2E" w:rsidRDefault="004E4A2E">
      <w:pPr>
        <w:rPr>
          <w:rFonts w:hint="eastAsia"/>
        </w:rPr>
      </w:pPr>
    </w:p>
    <w:p w14:paraId="45E51C06" w14:textId="77777777" w:rsidR="004E4A2E" w:rsidRDefault="004E4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317F" w14:textId="77777777" w:rsidR="004E4A2E" w:rsidRDefault="004E4A2E">
      <w:pPr>
        <w:rPr>
          <w:rFonts w:hint="eastAsia"/>
        </w:rPr>
      </w:pPr>
      <w:r>
        <w:rPr>
          <w:rFonts w:hint="eastAsia"/>
        </w:rPr>
        <w:t>不利于传统书法艺术的发展</w:t>
      </w:r>
    </w:p>
    <w:p w14:paraId="6BD8B98D" w14:textId="77777777" w:rsidR="004E4A2E" w:rsidRDefault="004E4A2E">
      <w:pPr>
        <w:rPr>
          <w:rFonts w:hint="eastAsia"/>
        </w:rPr>
      </w:pPr>
      <w:r>
        <w:rPr>
          <w:rFonts w:hint="eastAsia"/>
        </w:rPr>
        <w:t>再者，从书写角度看，拼音文字相较于汉字更加简洁易学，但这并不利于中国传统书法艺术的传承与发展。汉字独特的笔画结构、书写规则以及由此形成的书法艺术是中国传统文化的重要组成部分。过度依赖拼音可能导致人们忽视汉字书写的练习，长此以往，将影响到这一宝贵文化遗产的延续。</w:t>
      </w:r>
    </w:p>
    <w:p w14:paraId="3B52AEEA" w14:textId="77777777" w:rsidR="004E4A2E" w:rsidRDefault="004E4A2E">
      <w:pPr>
        <w:rPr>
          <w:rFonts w:hint="eastAsia"/>
        </w:rPr>
      </w:pPr>
    </w:p>
    <w:p w14:paraId="09642E7D" w14:textId="77777777" w:rsidR="004E4A2E" w:rsidRDefault="004E4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ED469" w14:textId="77777777" w:rsidR="004E4A2E" w:rsidRDefault="004E4A2E">
      <w:pPr>
        <w:rPr>
          <w:rFonts w:hint="eastAsia"/>
        </w:rPr>
      </w:pPr>
      <w:r>
        <w:rPr>
          <w:rFonts w:hint="eastAsia"/>
        </w:rPr>
        <w:t>网络交流中的误用现象</w:t>
      </w:r>
    </w:p>
    <w:p w14:paraId="58E4EE19" w14:textId="77777777" w:rsidR="004E4A2E" w:rsidRDefault="004E4A2E">
      <w:pPr>
        <w:rPr>
          <w:rFonts w:hint="eastAsia"/>
        </w:rPr>
      </w:pPr>
      <w:r>
        <w:rPr>
          <w:rFonts w:hint="eastAsia"/>
        </w:rPr>
        <w:t>在互联网快速发展的今天，拼音输入法成为人们日常交流不可或缺的一部分。但是，由于键盘输入便捷性的追求，一些人习惯使用简写或错别字形式的拼音来代替标准写法，如“我勒个去”（wó lè gè qù）等，这种现象不仅破坏了语言规范性，也容易造成信息误解，给正式场合下的沟通带来不便。</w:t>
      </w:r>
    </w:p>
    <w:p w14:paraId="4972B770" w14:textId="77777777" w:rsidR="004E4A2E" w:rsidRDefault="004E4A2E">
      <w:pPr>
        <w:rPr>
          <w:rFonts w:hint="eastAsia"/>
        </w:rPr>
      </w:pPr>
    </w:p>
    <w:p w14:paraId="4256BC1C" w14:textId="77777777" w:rsidR="004E4A2E" w:rsidRDefault="004E4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4F62" w14:textId="77777777" w:rsidR="004E4A2E" w:rsidRDefault="004E4A2E">
      <w:pPr>
        <w:rPr>
          <w:rFonts w:hint="eastAsia"/>
        </w:rPr>
      </w:pPr>
      <w:r>
        <w:rPr>
          <w:rFonts w:hint="eastAsia"/>
        </w:rPr>
        <w:t>最后的总结</w:t>
      </w:r>
    </w:p>
    <w:p w14:paraId="08D73904" w14:textId="77777777" w:rsidR="004E4A2E" w:rsidRDefault="004E4A2E">
      <w:pPr>
        <w:rPr>
          <w:rFonts w:hint="eastAsia"/>
        </w:rPr>
      </w:pPr>
      <w:r>
        <w:rPr>
          <w:rFonts w:hint="eastAsia"/>
        </w:rPr>
        <w:t>尽管汉语拼音在现代汉语教学及国际传播方面有着积极意义，但我们也不能忽视它所带来的问题。面对这些问题，我们需要找到平衡点，既利用好拼音的优势，又要重视汉字本身的价值，确保汉语文化能够得到正确传承和发展。</w:t>
      </w:r>
    </w:p>
    <w:p w14:paraId="4546DA2B" w14:textId="77777777" w:rsidR="004E4A2E" w:rsidRDefault="004E4A2E">
      <w:pPr>
        <w:rPr>
          <w:rFonts w:hint="eastAsia"/>
        </w:rPr>
      </w:pPr>
    </w:p>
    <w:p w14:paraId="26F5B3A1" w14:textId="77777777" w:rsidR="004E4A2E" w:rsidRDefault="004E4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A8362" w14:textId="4A2C779E" w:rsidR="000F73DD" w:rsidRDefault="000F73DD"/>
    <w:sectPr w:rsidR="000F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D"/>
    <w:rsid w:val="000F73DD"/>
    <w:rsid w:val="004E4A2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7F2A-78E9-413F-B1CE-50F5B28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